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14" w:rsidRPr="00B04138" w:rsidRDefault="00171B14" w:rsidP="00812E61">
      <w:pPr>
        <w:jc w:val="right"/>
        <w:rPr>
          <w:rFonts w:ascii="Fira Sans" w:hAnsi="Fira Sans"/>
        </w:rPr>
      </w:pPr>
      <w:r w:rsidRPr="00B04138">
        <w:rPr>
          <w:rFonts w:ascii="Fira Sans" w:hAnsi="Fira Sans"/>
        </w:rPr>
        <w:t>Gryfino, dnia</w:t>
      </w:r>
      <w:r>
        <w:rPr>
          <w:rFonts w:ascii="Fira Sans" w:hAnsi="Fira Sans"/>
        </w:rPr>
        <w:t xml:space="preserve"> 31.10.2024 r.</w:t>
      </w:r>
    </w:p>
    <w:p w:rsidR="00171B14" w:rsidRPr="00812E61" w:rsidRDefault="00171B14" w:rsidP="00812E61">
      <w:pPr>
        <w:spacing w:after="120"/>
        <w:jc w:val="center"/>
        <w:rPr>
          <w:rFonts w:ascii="Fira Sans" w:hAnsi="Fira Sans" w:cs="Arial"/>
          <w:b/>
        </w:rPr>
      </w:pPr>
      <w:r w:rsidRPr="00B34D8E">
        <w:rPr>
          <w:rFonts w:ascii="Fira Sans" w:hAnsi="Fira Sans"/>
          <w:b/>
        </w:rPr>
        <w:t>Burmistrz  Miasta i Gminy Gryfino</w:t>
      </w:r>
      <w:r w:rsidRPr="00B34D8E">
        <w:rPr>
          <w:rFonts w:ascii="Fira Sans" w:hAnsi="Fira Sans"/>
          <w:b/>
        </w:rPr>
        <w:br/>
      </w:r>
      <w:r w:rsidRPr="00B34D8E">
        <w:rPr>
          <w:rFonts w:ascii="Fira Sans" w:hAnsi="Fira Sans" w:cs="Arial"/>
          <w:b/>
        </w:rPr>
        <w:t xml:space="preserve">ogłasza </w:t>
      </w:r>
      <w:r>
        <w:rPr>
          <w:rFonts w:ascii="Fira Sans" w:hAnsi="Fira Sans" w:cs="Arial"/>
          <w:b/>
        </w:rPr>
        <w:t>trzeci</w:t>
      </w:r>
      <w:r w:rsidRPr="00B34D8E">
        <w:rPr>
          <w:rFonts w:ascii="Fira Sans" w:hAnsi="Fira Sans" w:cs="Arial"/>
          <w:b/>
        </w:rPr>
        <w:t xml:space="preserve"> przetarg ustny nieograniczony </w:t>
      </w:r>
      <w:r w:rsidRPr="00B34D8E">
        <w:rPr>
          <w:rFonts w:ascii="Fira Sans" w:hAnsi="Fira Sans" w:cs="Arial"/>
          <w:b/>
        </w:rPr>
        <w:br/>
        <w:t xml:space="preserve">na sprzedaż </w:t>
      </w:r>
      <w:r>
        <w:rPr>
          <w:rFonts w:ascii="Fira Sans" w:hAnsi="Fira Sans" w:cs="Arial"/>
          <w:b/>
        </w:rPr>
        <w:t xml:space="preserve">nieruchomości lokalowej mieszkalnej w miejscowości Dołgie </w:t>
      </w:r>
      <w:r w:rsidRPr="00B34D8E">
        <w:rPr>
          <w:rFonts w:ascii="Fira Sans" w:hAnsi="Fira Sans" w:cs="Arial"/>
          <w:b/>
        </w:rPr>
        <w:t xml:space="preserve"> </w:t>
      </w:r>
      <w:r w:rsidRPr="00B34D8E">
        <w:rPr>
          <w:rFonts w:ascii="Fira Sans" w:hAnsi="Fira Sans" w:cs="Arial"/>
          <w:b/>
        </w:rPr>
        <w:br/>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0"/>
        <w:gridCol w:w="2159"/>
        <w:gridCol w:w="1443"/>
        <w:gridCol w:w="1076"/>
      </w:tblGrid>
      <w:tr w:rsidR="00171B14" w:rsidRPr="00812E61" w:rsidTr="0013285B">
        <w:tc>
          <w:tcPr>
            <w:tcW w:w="2482" w:type="pct"/>
          </w:tcPr>
          <w:p w:rsidR="00171B14" w:rsidRPr="0013285B" w:rsidRDefault="00171B14" w:rsidP="0013285B">
            <w:pPr>
              <w:spacing w:line="240" w:lineRule="auto"/>
              <w:jc w:val="center"/>
              <w:rPr>
                <w:rFonts w:ascii="Fira Sans" w:hAnsi="Fira Sans" w:cs="Arial"/>
                <w:sz w:val="20"/>
                <w:szCs w:val="20"/>
              </w:rPr>
            </w:pPr>
            <w:r w:rsidRPr="0013285B">
              <w:rPr>
                <w:rFonts w:ascii="Fira Sans" w:hAnsi="Fira Sans" w:cs="Arial"/>
                <w:sz w:val="20"/>
                <w:szCs w:val="20"/>
              </w:rPr>
              <w:t xml:space="preserve">Przedmiot sprzedaży </w:t>
            </w:r>
            <w:r w:rsidRPr="0013285B">
              <w:rPr>
                <w:rFonts w:ascii="Fira Sans" w:hAnsi="Fira Sans" w:cs="Arial"/>
                <w:sz w:val="20"/>
                <w:szCs w:val="20"/>
              </w:rPr>
              <w:br/>
              <w:t>(opis oraz położenie nieruchomości)</w:t>
            </w:r>
          </w:p>
        </w:tc>
        <w:tc>
          <w:tcPr>
            <w:tcW w:w="1162" w:type="pct"/>
          </w:tcPr>
          <w:p w:rsidR="00171B14" w:rsidRPr="0013285B" w:rsidRDefault="00171B14" w:rsidP="0013285B">
            <w:pPr>
              <w:spacing w:line="240" w:lineRule="auto"/>
              <w:jc w:val="center"/>
              <w:rPr>
                <w:rFonts w:ascii="Fira Sans" w:hAnsi="Fira Sans" w:cs="Arial"/>
                <w:sz w:val="20"/>
                <w:szCs w:val="20"/>
              </w:rPr>
            </w:pPr>
            <w:r w:rsidRPr="0013285B">
              <w:rPr>
                <w:rFonts w:ascii="Fira Sans" w:hAnsi="Fira Sans" w:cs="Arial"/>
                <w:sz w:val="20"/>
                <w:szCs w:val="20"/>
              </w:rPr>
              <w:t>Nr księgi wieczystej</w:t>
            </w:r>
            <w:r w:rsidRPr="0013285B">
              <w:rPr>
                <w:rFonts w:ascii="Fira Sans" w:hAnsi="Fira Sans" w:cs="Arial"/>
                <w:sz w:val="20"/>
                <w:szCs w:val="20"/>
              </w:rPr>
              <w:br/>
              <w:t>sprzedawanych nieruchomości</w:t>
            </w:r>
          </w:p>
        </w:tc>
        <w:tc>
          <w:tcPr>
            <w:tcW w:w="777" w:type="pct"/>
          </w:tcPr>
          <w:p w:rsidR="00171B14" w:rsidRPr="0013285B" w:rsidRDefault="00171B14" w:rsidP="0013285B">
            <w:pPr>
              <w:spacing w:line="240" w:lineRule="auto"/>
              <w:jc w:val="center"/>
              <w:rPr>
                <w:rFonts w:ascii="Fira Sans" w:hAnsi="Fira Sans" w:cs="Arial"/>
                <w:sz w:val="20"/>
                <w:szCs w:val="20"/>
              </w:rPr>
            </w:pPr>
            <w:r w:rsidRPr="0013285B">
              <w:rPr>
                <w:rFonts w:ascii="Fira Sans" w:hAnsi="Fira Sans" w:cs="Arial"/>
                <w:sz w:val="20"/>
                <w:szCs w:val="20"/>
              </w:rPr>
              <w:t>Cena wywoławcza</w:t>
            </w:r>
            <w:r w:rsidRPr="0013285B">
              <w:rPr>
                <w:rFonts w:ascii="Fira Sans" w:hAnsi="Fira Sans" w:cs="Arial"/>
                <w:sz w:val="20"/>
                <w:szCs w:val="20"/>
              </w:rPr>
              <w:br/>
              <w:t xml:space="preserve"> [zł]</w:t>
            </w:r>
          </w:p>
        </w:tc>
        <w:tc>
          <w:tcPr>
            <w:tcW w:w="579" w:type="pct"/>
          </w:tcPr>
          <w:p w:rsidR="00171B14" w:rsidRPr="0013285B" w:rsidRDefault="00171B14" w:rsidP="0013285B">
            <w:pPr>
              <w:spacing w:after="0" w:line="240" w:lineRule="auto"/>
              <w:jc w:val="center"/>
              <w:rPr>
                <w:rFonts w:ascii="Fira Sans" w:hAnsi="Fira Sans" w:cs="Arial"/>
                <w:sz w:val="20"/>
                <w:szCs w:val="20"/>
              </w:rPr>
            </w:pPr>
            <w:r w:rsidRPr="0013285B">
              <w:rPr>
                <w:rFonts w:ascii="Fira Sans" w:hAnsi="Fira Sans" w:cs="Arial"/>
                <w:sz w:val="20"/>
                <w:szCs w:val="20"/>
              </w:rPr>
              <w:t>Wadium</w:t>
            </w:r>
          </w:p>
          <w:p w:rsidR="00171B14" w:rsidRPr="0013285B" w:rsidRDefault="00171B14" w:rsidP="0013285B">
            <w:pPr>
              <w:spacing w:line="240" w:lineRule="auto"/>
              <w:jc w:val="center"/>
              <w:rPr>
                <w:rFonts w:ascii="Fira Sans" w:hAnsi="Fira Sans" w:cs="Arial"/>
                <w:sz w:val="20"/>
                <w:szCs w:val="20"/>
              </w:rPr>
            </w:pPr>
            <w:r w:rsidRPr="0013285B">
              <w:rPr>
                <w:rFonts w:ascii="Fira Sans" w:hAnsi="Fira Sans" w:cs="Arial"/>
                <w:sz w:val="20"/>
                <w:szCs w:val="20"/>
              </w:rPr>
              <w:t>[ zł ]</w:t>
            </w:r>
          </w:p>
        </w:tc>
      </w:tr>
      <w:tr w:rsidR="00171B14" w:rsidRPr="00812E61" w:rsidTr="0013285B">
        <w:trPr>
          <w:trHeight w:val="2797"/>
        </w:trPr>
        <w:tc>
          <w:tcPr>
            <w:tcW w:w="2482" w:type="pct"/>
          </w:tcPr>
          <w:p w:rsidR="00171B14" w:rsidRPr="0013285B" w:rsidRDefault="00171B14" w:rsidP="0013285B">
            <w:pPr>
              <w:spacing w:after="0" w:line="240" w:lineRule="auto"/>
              <w:rPr>
                <w:rFonts w:ascii="Fira Sans" w:hAnsi="Fira Sans"/>
                <w:b/>
                <w:sz w:val="20"/>
                <w:szCs w:val="20"/>
              </w:rPr>
            </w:pPr>
          </w:p>
          <w:p w:rsidR="00171B14" w:rsidRPr="0013285B" w:rsidRDefault="00171B14" w:rsidP="0013285B">
            <w:pPr>
              <w:spacing w:after="0" w:line="240" w:lineRule="auto"/>
              <w:rPr>
                <w:rFonts w:ascii="Fira Sans" w:hAnsi="Fira Sans" w:cs="Arial"/>
                <w:sz w:val="20"/>
                <w:szCs w:val="20"/>
              </w:rPr>
            </w:pPr>
            <w:r w:rsidRPr="0013285B">
              <w:rPr>
                <w:rFonts w:ascii="Fira Sans" w:hAnsi="Fira Sans"/>
                <w:b/>
                <w:sz w:val="20"/>
                <w:szCs w:val="20"/>
              </w:rPr>
              <w:t xml:space="preserve">- </w:t>
            </w:r>
            <w:r w:rsidRPr="0013285B">
              <w:rPr>
                <w:rFonts w:ascii="Fira Sans" w:hAnsi="Fira Sans"/>
                <w:b/>
                <w:sz w:val="20"/>
                <w:szCs w:val="20"/>
                <w:u w:val="single"/>
              </w:rPr>
              <w:t xml:space="preserve">Lokal mieszkalny nr 4 w budynku nr 38 </w:t>
            </w:r>
            <w:r w:rsidRPr="0013285B">
              <w:rPr>
                <w:rFonts w:ascii="Fira Sans" w:hAnsi="Fira Sans"/>
                <w:b/>
                <w:sz w:val="20"/>
                <w:szCs w:val="20"/>
                <w:u w:val="single"/>
              </w:rPr>
              <w:br/>
              <w:t>w miejscowości Dołgie</w:t>
            </w:r>
            <w:r w:rsidRPr="0013285B">
              <w:rPr>
                <w:rFonts w:ascii="Fira Sans" w:hAnsi="Fira Sans"/>
                <w:b/>
                <w:sz w:val="20"/>
                <w:szCs w:val="20"/>
              </w:rPr>
              <w:t xml:space="preserve">, </w:t>
            </w:r>
            <w:r w:rsidRPr="0013285B">
              <w:rPr>
                <w:rFonts w:ascii="Fira Sans" w:hAnsi="Fira Sans"/>
                <w:sz w:val="20"/>
                <w:szCs w:val="20"/>
              </w:rPr>
              <w:t xml:space="preserve">o powierzchni użytkowej </w:t>
            </w:r>
            <w:smartTag w:uri="urn:schemas-microsoft-com:office:smarttags" w:element="metricconverter">
              <w:smartTagPr>
                <w:attr w:name="ProductID" w:val="24,45 m2"/>
              </w:smartTagPr>
              <w:r w:rsidRPr="0013285B">
                <w:rPr>
                  <w:rFonts w:ascii="Fira Sans" w:hAnsi="Fira Sans" w:cs="Arial"/>
                  <w:sz w:val="20"/>
                  <w:szCs w:val="20"/>
                </w:rPr>
                <w:t>24,45 m</w:t>
              </w:r>
              <w:r w:rsidRPr="0013285B">
                <w:rPr>
                  <w:rFonts w:ascii="Fira Sans" w:hAnsi="Fira Sans" w:cs="Arial"/>
                  <w:sz w:val="20"/>
                  <w:szCs w:val="20"/>
                  <w:vertAlign w:val="superscript"/>
                </w:rPr>
                <w:t>2</w:t>
              </w:r>
            </w:smartTag>
            <w:r w:rsidRPr="0013285B">
              <w:rPr>
                <w:rFonts w:ascii="Fira Sans" w:hAnsi="Fira Sans" w:cs="Arial"/>
                <w:sz w:val="20"/>
                <w:szCs w:val="20"/>
              </w:rPr>
              <w:t xml:space="preserve">, składający się z jednego pokoju, kuchni (połączonej z WC bez oddzielnych ścian), przedpokoju; </w:t>
            </w:r>
          </w:p>
          <w:p w:rsidR="00171B14" w:rsidRPr="0013285B" w:rsidRDefault="00171B14" w:rsidP="0013285B">
            <w:pPr>
              <w:spacing w:after="0" w:line="240" w:lineRule="auto"/>
              <w:rPr>
                <w:rFonts w:ascii="Fira Sans" w:hAnsi="Fira Sans" w:cs="Arial"/>
                <w:b/>
                <w:sz w:val="20"/>
                <w:szCs w:val="20"/>
              </w:rPr>
            </w:pPr>
            <w:r w:rsidRPr="0013285B">
              <w:rPr>
                <w:rFonts w:ascii="Fira Sans" w:hAnsi="Fira Sans"/>
                <w:b/>
                <w:sz w:val="20"/>
                <w:szCs w:val="20"/>
                <w:u w:val="single"/>
              </w:rPr>
              <w:t>wraz z udziałem 3791/10000 części</w:t>
            </w:r>
            <w:r w:rsidRPr="0013285B">
              <w:rPr>
                <w:rFonts w:ascii="Fira Sans" w:hAnsi="Fira Sans"/>
                <w:b/>
                <w:sz w:val="20"/>
                <w:szCs w:val="20"/>
              </w:rPr>
              <w:t xml:space="preserve"> </w:t>
            </w:r>
            <w:r w:rsidRPr="0013285B">
              <w:rPr>
                <w:rFonts w:ascii="Fira Sans" w:hAnsi="Fira Sans"/>
                <w:b/>
                <w:sz w:val="20"/>
                <w:szCs w:val="20"/>
              </w:rPr>
              <w:br/>
            </w:r>
            <w:r w:rsidRPr="0013285B">
              <w:rPr>
                <w:rFonts w:ascii="Fira Sans" w:hAnsi="Fira Sans"/>
                <w:sz w:val="20"/>
                <w:szCs w:val="20"/>
              </w:rPr>
              <w:t xml:space="preserve">w urządzeniach oraz częściach wspólnych ww. budynku i w działce gruntu </w:t>
            </w:r>
            <w:r w:rsidRPr="0013285B">
              <w:rPr>
                <w:rFonts w:ascii="Fira Sans" w:hAnsi="Fira Sans" w:cs="Arial"/>
                <w:sz w:val="20"/>
                <w:szCs w:val="20"/>
              </w:rPr>
              <w:t xml:space="preserve">nr </w:t>
            </w:r>
            <w:r w:rsidRPr="0013285B">
              <w:rPr>
                <w:rFonts w:ascii="Fira Sans" w:hAnsi="Fira Sans"/>
                <w:sz w:val="20"/>
                <w:szCs w:val="20"/>
              </w:rPr>
              <w:t xml:space="preserve"> 37/35  w obrębie Dołgie, o pow. ogółem </w:t>
            </w:r>
            <w:smartTag w:uri="urn:schemas-microsoft-com:office:smarttags" w:element="metricconverter">
              <w:smartTagPr>
                <w:attr w:name="ProductID" w:val="152 m²"/>
              </w:smartTagPr>
              <w:r w:rsidRPr="0013285B">
                <w:rPr>
                  <w:rFonts w:ascii="Fira Sans" w:hAnsi="Fira Sans"/>
                  <w:sz w:val="20"/>
                  <w:szCs w:val="20"/>
                </w:rPr>
                <w:t>152 m</w:t>
              </w:r>
              <w:r w:rsidRPr="0013285B">
                <w:rPr>
                  <w:rFonts w:ascii="Fira Sans" w:hAnsi="Fira Sans" w:cs="Arial"/>
                  <w:sz w:val="20"/>
                  <w:szCs w:val="20"/>
                </w:rPr>
                <w:t>²</w:t>
              </w:r>
            </w:smartTag>
            <w:r w:rsidRPr="0013285B">
              <w:rPr>
                <w:rFonts w:ascii="Fira Sans" w:hAnsi="Fira Sans"/>
                <w:sz w:val="20"/>
                <w:szCs w:val="20"/>
              </w:rPr>
              <w:t xml:space="preserve"> </w:t>
            </w:r>
            <w:r w:rsidRPr="0013285B">
              <w:rPr>
                <w:rFonts w:ascii="Fira Sans" w:hAnsi="Fira Sans"/>
                <w:sz w:val="20"/>
                <w:szCs w:val="20"/>
              </w:rPr>
              <w:br/>
              <w:t>(na której znajduje się lokal).</w:t>
            </w:r>
          </w:p>
          <w:p w:rsidR="00171B14" w:rsidRPr="0013285B" w:rsidRDefault="00171B14" w:rsidP="0013285B">
            <w:pPr>
              <w:spacing w:line="240" w:lineRule="auto"/>
              <w:rPr>
                <w:rFonts w:ascii="Fira Sans" w:hAnsi="Fira Sans" w:cs="Arial"/>
                <w:b/>
                <w:sz w:val="20"/>
                <w:szCs w:val="20"/>
              </w:rPr>
            </w:pPr>
          </w:p>
        </w:tc>
        <w:tc>
          <w:tcPr>
            <w:tcW w:w="1162" w:type="pct"/>
          </w:tcPr>
          <w:p w:rsidR="00171B14" w:rsidRPr="0013285B" w:rsidRDefault="00171B14" w:rsidP="0013285B">
            <w:pPr>
              <w:spacing w:after="0" w:line="240" w:lineRule="auto"/>
              <w:jc w:val="both"/>
              <w:rPr>
                <w:rFonts w:ascii="Fira Sans" w:hAnsi="Fira Sans"/>
                <w:b/>
                <w:sz w:val="20"/>
                <w:szCs w:val="20"/>
              </w:rPr>
            </w:pPr>
          </w:p>
          <w:p w:rsidR="00171B14" w:rsidRPr="0013285B" w:rsidRDefault="00171B14" w:rsidP="0013285B">
            <w:pPr>
              <w:spacing w:after="0" w:line="240" w:lineRule="auto"/>
              <w:jc w:val="both"/>
              <w:rPr>
                <w:rFonts w:ascii="Fira Sans" w:hAnsi="Fira Sans"/>
                <w:sz w:val="20"/>
                <w:szCs w:val="20"/>
              </w:rPr>
            </w:pPr>
            <w:r w:rsidRPr="0013285B">
              <w:rPr>
                <w:rFonts w:ascii="Fira Sans" w:hAnsi="Fira Sans"/>
                <w:b/>
                <w:sz w:val="20"/>
                <w:szCs w:val="20"/>
              </w:rPr>
              <w:t>KW lokalu</w:t>
            </w:r>
            <w:r w:rsidRPr="0013285B">
              <w:rPr>
                <w:rFonts w:ascii="Fira Sans" w:hAnsi="Fira Sans"/>
                <w:sz w:val="20"/>
                <w:szCs w:val="20"/>
              </w:rPr>
              <w:t>:</w:t>
            </w:r>
          </w:p>
          <w:p w:rsidR="00171B14" w:rsidRPr="0013285B" w:rsidRDefault="00171B14" w:rsidP="0013285B">
            <w:pPr>
              <w:spacing w:after="120"/>
              <w:jc w:val="both"/>
              <w:rPr>
                <w:rFonts w:ascii="Fira Sans" w:hAnsi="Fira Sans"/>
                <w:b/>
                <w:sz w:val="20"/>
                <w:szCs w:val="20"/>
              </w:rPr>
            </w:pPr>
            <w:r w:rsidRPr="0013285B">
              <w:rPr>
                <w:rFonts w:ascii="Fira Sans" w:hAnsi="Fira Sans"/>
                <w:sz w:val="20"/>
                <w:szCs w:val="20"/>
              </w:rPr>
              <w:t>SZ1Y/00047643/6;</w:t>
            </w:r>
          </w:p>
          <w:p w:rsidR="00171B14" w:rsidRPr="0013285B" w:rsidRDefault="00171B14" w:rsidP="0013285B">
            <w:pPr>
              <w:spacing w:after="120"/>
              <w:rPr>
                <w:rFonts w:ascii="Fira Sans" w:hAnsi="Fira Sans"/>
                <w:sz w:val="20"/>
                <w:szCs w:val="20"/>
              </w:rPr>
            </w:pPr>
            <w:r w:rsidRPr="0013285B">
              <w:rPr>
                <w:rFonts w:ascii="Fira Sans" w:hAnsi="Fira Sans"/>
                <w:b/>
                <w:sz w:val="20"/>
                <w:szCs w:val="20"/>
              </w:rPr>
              <w:t>KW działki</w:t>
            </w:r>
            <w:r w:rsidRPr="0013285B">
              <w:rPr>
                <w:rFonts w:ascii="Fira Sans" w:hAnsi="Fira Sans"/>
                <w:sz w:val="20"/>
                <w:szCs w:val="20"/>
              </w:rPr>
              <w:t>:            SZ1Y/00028739/7;</w:t>
            </w:r>
          </w:p>
          <w:p w:rsidR="00171B14" w:rsidRPr="0013285B" w:rsidRDefault="00171B14" w:rsidP="0013285B">
            <w:pPr>
              <w:jc w:val="both"/>
              <w:rPr>
                <w:rFonts w:ascii="Fira Sans" w:hAnsi="Fira Sans"/>
                <w:sz w:val="20"/>
                <w:szCs w:val="20"/>
              </w:rPr>
            </w:pPr>
          </w:p>
        </w:tc>
        <w:tc>
          <w:tcPr>
            <w:tcW w:w="777" w:type="pct"/>
          </w:tcPr>
          <w:p w:rsidR="00171B14" w:rsidRPr="0013285B" w:rsidRDefault="00171B14" w:rsidP="0013285B">
            <w:pPr>
              <w:spacing w:line="240" w:lineRule="auto"/>
              <w:jc w:val="center"/>
              <w:rPr>
                <w:rFonts w:ascii="Fira Sans" w:hAnsi="Fira Sans"/>
                <w:b/>
                <w:sz w:val="20"/>
                <w:szCs w:val="20"/>
              </w:rPr>
            </w:pPr>
          </w:p>
          <w:p w:rsidR="00171B14" w:rsidRPr="0013285B" w:rsidRDefault="00171B14" w:rsidP="0013285B">
            <w:pPr>
              <w:spacing w:line="240" w:lineRule="auto"/>
              <w:jc w:val="center"/>
              <w:rPr>
                <w:rFonts w:ascii="Fira Sans" w:hAnsi="Fira Sans" w:cs="Arial"/>
                <w:b/>
                <w:sz w:val="20"/>
                <w:szCs w:val="20"/>
              </w:rPr>
            </w:pPr>
            <w:r>
              <w:rPr>
                <w:rFonts w:ascii="Fira Sans" w:hAnsi="Fira Sans"/>
                <w:b/>
                <w:sz w:val="20"/>
                <w:szCs w:val="20"/>
              </w:rPr>
              <w:t>27</w:t>
            </w:r>
            <w:r w:rsidRPr="0013285B">
              <w:rPr>
                <w:rFonts w:ascii="Fira Sans" w:hAnsi="Fira Sans"/>
                <w:b/>
                <w:sz w:val="20"/>
                <w:szCs w:val="20"/>
              </w:rPr>
              <w:t>.</w:t>
            </w:r>
            <w:r>
              <w:rPr>
                <w:rFonts w:ascii="Fira Sans" w:hAnsi="Fira Sans"/>
                <w:b/>
                <w:sz w:val="20"/>
                <w:szCs w:val="20"/>
              </w:rPr>
              <w:t>5</w:t>
            </w:r>
            <w:r w:rsidRPr="0013285B">
              <w:rPr>
                <w:rFonts w:ascii="Fira Sans" w:hAnsi="Fira Sans"/>
                <w:b/>
                <w:sz w:val="20"/>
                <w:szCs w:val="20"/>
              </w:rPr>
              <w:t>00</w:t>
            </w:r>
          </w:p>
        </w:tc>
        <w:tc>
          <w:tcPr>
            <w:tcW w:w="579" w:type="pct"/>
          </w:tcPr>
          <w:p w:rsidR="00171B14" w:rsidRPr="0013285B" w:rsidRDefault="00171B14" w:rsidP="0013285B">
            <w:pPr>
              <w:spacing w:line="240" w:lineRule="auto"/>
              <w:jc w:val="center"/>
              <w:rPr>
                <w:rFonts w:ascii="Fira Sans" w:hAnsi="Fira Sans"/>
                <w:b/>
                <w:sz w:val="20"/>
                <w:szCs w:val="20"/>
              </w:rPr>
            </w:pPr>
          </w:p>
          <w:p w:rsidR="00171B14" w:rsidRPr="0013285B" w:rsidRDefault="00171B14" w:rsidP="0013285B">
            <w:pPr>
              <w:spacing w:line="240" w:lineRule="auto"/>
              <w:jc w:val="center"/>
              <w:rPr>
                <w:rFonts w:ascii="Fira Sans" w:hAnsi="Fira Sans" w:cs="Arial"/>
                <w:b/>
                <w:sz w:val="20"/>
                <w:szCs w:val="20"/>
              </w:rPr>
            </w:pPr>
            <w:r>
              <w:rPr>
                <w:rFonts w:ascii="Fira Sans" w:hAnsi="Fira Sans"/>
                <w:b/>
                <w:sz w:val="20"/>
                <w:szCs w:val="20"/>
              </w:rPr>
              <w:t>2</w:t>
            </w:r>
            <w:r w:rsidRPr="0013285B">
              <w:rPr>
                <w:rFonts w:ascii="Fira Sans" w:hAnsi="Fira Sans"/>
                <w:b/>
                <w:sz w:val="20"/>
                <w:szCs w:val="20"/>
              </w:rPr>
              <w:t>.</w:t>
            </w:r>
            <w:r>
              <w:rPr>
                <w:rFonts w:ascii="Fira Sans" w:hAnsi="Fira Sans"/>
                <w:b/>
                <w:sz w:val="20"/>
                <w:szCs w:val="20"/>
              </w:rPr>
              <w:t>75</w:t>
            </w:r>
            <w:r w:rsidRPr="0013285B">
              <w:rPr>
                <w:rFonts w:ascii="Fira Sans" w:hAnsi="Fira Sans"/>
                <w:b/>
                <w:sz w:val="20"/>
                <w:szCs w:val="20"/>
              </w:rPr>
              <w:t>0</w:t>
            </w:r>
          </w:p>
        </w:tc>
      </w:tr>
    </w:tbl>
    <w:p w:rsidR="00171B14" w:rsidRDefault="00171B14" w:rsidP="003D1115">
      <w:pPr>
        <w:spacing w:after="0" w:line="240" w:lineRule="auto"/>
        <w:jc w:val="both"/>
        <w:rPr>
          <w:rFonts w:ascii="Fira Sans" w:hAnsi="Fira Sans"/>
          <w:i/>
        </w:rPr>
      </w:pPr>
      <w:r>
        <w:rPr>
          <w:rFonts w:ascii="Fira Sans" w:hAnsi="Fira Sans"/>
          <w:i/>
        </w:rPr>
        <w:t xml:space="preserve">- Daty przeprowadzenia poprzednich </w:t>
      </w:r>
      <w:r w:rsidRPr="00222358">
        <w:rPr>
          <w:rFonts w:ascii="Fira Sans" w:hAnsi="Fira Sans"/>
          <w:i/>
        </w:rPr>
        <w:t>przetarg</w:t>
      </w:r>
      <w:r>
        <w:rPr>
          <w:rFonts w:ascii="Fira Sans" w:hAnsi="Fira Sans"/>
          <w:i/>
        </w:rPr>
        <w:t>ów</w:t>
      </w:r>
      <w:r w:rsidRPr="00222358">
        <w:rPr>
          <w:rFonts w:ascii="Fira Sans" w:hAnsi="Fira Sans"/>
          <w:i/>
        </w:rPr>
        <w:t xml:space="preserve"> </w:t>
      </w:r>
      <w:r>
        <w:rPr>
          <w:rFonts w:ascii="Fira Sans" w:hAnsi="Fira Sans"/>
          <w:i/>
        </w:rPr>
        <w:t xml:space="preserve">na sprzedaż ww. nieruchomości: </w:t>
      </w:r>
      <w:r>
        <w:rPr>
          <w:rFonts w:ascii="Fira Sans" w:hAnsi="Fira Sans"/>
          <w:i/>
        </w:rPr>
        <w:br/>
        <w:t xml:space="preserve">pierwszy przetarg w dniu </w:t>
      </w:r>
      <w:r w:rsidRPr="00222358">
        <w:rPr>
          <w:rFonts w:ascii="Fira Sans" w:hAnsi="Fira Sans"/>
          <w:i/>
        </w:rPr>
        <w:t xml:space="preserve"> 8.08.2024 r.</w:t>
      </w:r>
      <w:r>
        <w:rPr>
          <w:rFonts w:ascii="Fira Sans" w:hAnsi="Fira Sans"/>
          <w:i/>
        </w:rPr>
        <w:t xml:space="preserve">, drugi przetarg w dniu  17.10.2024r. </w:t>
      </w:r>
    </w:p>
    <w:p w:rsidR="00171B14" w:rsidRPr="00812E61" w:rsidRDefault="00171B14" w:rsidP="00812E61">
      <w:pPr>
        <w:spacing w:after="0" w:line="240" w:lineRule="auto"/>
        <w:jc w:val="both"/>
        <w:rPr>
          <w:rFonts w:ascii="Fira Sans" w:hAnsi="Fira Sans"/>
          <w:b/>
          <w:u w:val="single"/>
        </w:rPr>
      </w:pPr>
    </w:p>
    <w:p w:rsidR="00171B14" w:rsidRDefault="00171B14" w:rsidP="00812E61">
      <w:pPr>
        <w:spacing w:after="0" w:line="240" w:lineRule="auto"/>
        <w:jc w:val="both"/>
        <w:rPr>
          <w:rFonts w:ascii="Fira Sans" w:hAnsi="Fira Sans"/>
          <w:b/>
        </w:rPr>
      </w:pPr>
      <w:r w:rsidRPr="000F6D1B">
        <w:rPr>
          <w:rFonts w:ascii="Fira Sans" w:hAnsi="Fira Sans"/>
          <w:b/>
          <w:u w:val="single"/>
        </w:rPr>
        <w:t xml:space="preserve">Przetarg odbędzie się w dniu </w:t>
      </w:r>
      <w:r>
        <w:rPr>
          <w:rFonts w:ascii="Fira Sans" w:hAnsi="Fira Sans"/>
          <w:b/>
          <w:u w:val="single"/>
        </w:rPr>
        <w:t xml:space="preserve">10 grudnia </w:t>
      </w:r>
      <w:r w:rsidRPr="000F6D1B">
        <w:rPr>
          <w:rFonts w:ascii="Fira Sans" w:hAnsi="Fira Sans"/>
          <w:b/>
          <w:u w:val="single"/>
        </w:rPr>
        <w:t>20</w:t>
      </w:r>
      <w:r>
        <w:rPr>
          <w:rFonts w:ascii="Fira Sans" w:hAnsi="Fira Sans"/>
          <w:b/>
          <w:u w:val="single"/>
        </w:rPr>
        <w:t xml:space="preserve">24 </w:t>
      </w:r>
      <w:r w:rsidRPr="000F6D1B">
        <w:rPr>
          <w:rFonts w:ascii="Fira Sans" w:hAnsi="Fira Sans"/>
          <w:b/>
          <w:u w:val="single"/>
        </w:rPr>
        <w:t>r</w:t>
      </w:r>
      <w:r w:rsidRPr="002E6521">
        <w:rPr>
          <w:rFonts w:ascii="Fira Sans" w:hAnsi="Fira Sans"/>
          <w:b/>
          <w:u w:val="single"/>
        </w:rPr>
        <w:t xml:space="preserve">. o godzinie </w:t>
      </w:r>
      <w:r w:rsidRPr="00CF3C36">
        <w:rPr>
          <w:rFonts w:ascii="Fira Sans" w:hAnsi="Fira Sans"/>
          <w:b/>
          <w:u w:val="single"/>
        </w:rPr>
        <w:t>10</w:t>
      </w:r>
      <w:r w:rsidRPr="00CF3C36">
        <w:rPr>
          <w:rFonts w:ascii="Fira Sans" w:hAnsi="Fira Sans"/>
          <w:b/>
          <w:u w:val="single"/>
          <w:vertAlign w:val="superscript"/>
        </w:rPr>
        <w:t>00</w:t>
      </w:r>
      <w:r>
        <w:rPr>
          <w:rFonts w:ascii="Fira Sans" w:hAnsi="Fira Sans"/>
          <w:b/>
          <w:u w:val="single"/>
        </w:rPr>
        <w:t xml:space="preserve"> w siedzibie Urzędu Miasta i </w:t>
      </w:r>
      <w:r w:rsidRPr="00CF3C36">
        <w:rPr>
          <w:rFonts w:ascii="Fira Sans" w:hAnsi="Fira Sans"/>
          <w:b/>
          <w:u w:val="single"/>
        </w:rPr>
        <w:t>Gminy w Gryfinie, ul. 1 Maja 16, w sali nr 34</w:t>
      </w:r>
      <w:r>
        <w:rPr>
          <w:rFonts w:ascii="Fira Sans" w:hAnsi="Fira Sans"/>
          <w:b/>
        </w:rPr>
        <w:t>.</w:t>
      </w:r>
    </w:p>
    <w:p w:rsidR="00171B14" w:rsidRPr="006F31F0" w:rsidRDefault="00171B14" w:rsidP="00812E61">
      <w:pPr>
        <w:spacing w:after="0" w:line="240" w:lineRule="auto"/>
        <w:jc w:val="both"/>
        <w:rPr>
          <w:rFonts w:ascii="Fira Sans" w:hAnsi="Fira Sans" w:cs="Arial"/>
        </w:rPr>
      </w:pPr>
      <w:r w:rsidRPr="006F31F0">
        <w:rPr>
          <w:rFonts w:ascii="Fira Sans" w:hAnsi="Fira Sans" w:cs="Arial"/>
        </w:rPr>
        <w:t>Cena nieruchomości osiągnięta w przetargu płatna jest w całości przed podpisaniem </w:t>
      </w:r>
      <w:r w:rsidRPr="006F31F0">
        <w:rPr>
          <w:rFonts w:ascii="Fira Sans" w:hAnsi="Fira Sans" w:cs="Arial"/>
        </w:rPr>
        <w:br/>
        <w:t>umowy sprzedaży w formie aktu notarialnego.</w:t>
      </w:r>
    </w:p>
    <w:p w:rsidR="00171B14" w:rsidRDefault="00171B14" w:rsidP="00812E61">
      <w:pPr>
        <w:spacing w:after="0" w:line="240" w:lineRule="auto"/>
        <w:jc w:val="both"/>
        <w:rPr>
          <w:rFonts w:ascii="Fira Sans" w:hAnsi="Fira Sans"/>
          <w:u w:val="single"/>
        </w:rPr>
      </w:pPr>
    </w:p>
    <w:p w:rsidR="00171B14" w:rsidRDefault="00171B14" w:rsidP="00812E61">
      <w:pPr>
        <w:spacing w:after="0" w:line="240" w:lineRule="auto"/>
        <w:jc w:val="both"/>
        <w:rPr>
          <w:rFonts w:ascii="Fira Sans" w:hAnsi="Fira Sans" w:cs="Arial"/>
        </w:rPr>
      </w:pPr>
      <w:r w:rsidRPr="005B1D6A">
        <w:rPr>
          <w:rFonts w:ascii="Fira Sans" w:hAnsi="Fira Sans"/>
          <w:u w:val="single"/>
        </w:rPr>
        <w:t xml:space="preserve">Przedmiotem sprzedaży jest lokal mieszkalny </w:t>
      </w:r>
      <w:r>
        <w:rPr>
          <w:rFonts w:ascii="Fira Sans" w:hAnsi="Fira Sans"/>
          <w:u w:val="single"/>
        </w:rPr>
        <w:t>w budynku 38/4 w miejscowości Dołgie</w:t>
      </w:r>
      <w:r w:rsidRPr="00E84FBC">
        <w:rPr>
          <w:rFonts w:ascii="Fira Sans" w:hAnsi="Fira Sans" w:cs="Arial"/>
        </w:rPr>
        <w:t xml:space="preserve">, </w:t>
      </w:r>
      <w:r>
        <w:rPr>
          <w:rFonts w:ascii="Fira Sans" w:hAnsi="Fira Sans" w:cs="Arial"/>
        </w:rPr>
        <w:br/>
      </w:r>
      <w:r w:rsidRPr="005B1D6A">
        <w:rPr>
          <w:rFonts w:ascii="Fira Sans" w:hAnsi="Fira Sans"/>
          <w:u w:val="single"/>
        </w:rPr>
        <w:t xml:space="preserve">z równoczesną sprzedażą ułamkowej części </w:t>
      </w:r>
      <w:r>
        <w:rPr>
          <w:rFonts w:ascii="Fira Sans" w:hAnsi="Fira Sans"/>
          <w:u w:val="single"/>
        </w:rPr>
        <w:t>działki</w:t>
      </w:r>
      <w:r w:rsidRPr="005B1D6A">
        <w:rPr>
          <w:rFonts w:ascii="Fira Sans" w:hAnsi="Fira Sans"/>
          <w:u w:val="single"/>
        </w:rPr>
        <w:t xml:space="preserve"> gruntu</w:t>
      </w:r>
      <w:r>
        <w:rPr>
          <w:rFonts w:ascii="Fira Sans" w:hAnsi="Fira Sans"/>
          <w:u w:val="single"/>
        </w:rPr>
        <w:t xml:space="preserve"> 37/35 w obrębie ewidencyjnym Dołgie</w:t>
      </w:r>
      <w:r w:rsidRPr="00276988">
        <w:rPr>
          <w:rFonts w:ascii="Fira Sans" w:hAnsi="Fira Sans"/>
        </w:rPr>
        <w:t xml:space="preserve"> (na której zlokalizowany jest ww. </w:t>
      </w:r>
      <w:r>
        <w:rPr>
          <w:rFonts w:ascii="Fira Sans" w:hAnsi="Fira Sans"/>
        </w:rPr>
        <w:t>budynek</w:t>
      </w:r>
      <w:r>
        <w:rPr>
          <w:rFonts w:ascii="Fira Sans" w:hAnsi="Fira Sans"/>
          <w:u w:val="single"/>
        </w:rPr>
        <w:t>)</w:t>
      </w:r>
      <w:r>
        <w:rPr>
          <w:rFonts w:ascii="Fira Sans" w:hAnsi="Fira Sans"/>
        </w:rPr>
        <w:t xml:space="preserve"> </w:t>
      </w:r>
      <w:r w:rsidRPr="006C3DA4">
        <w:rPr>
          <w:rFonts w:ascii="Fira Sans" w:hAnsi="Fira Sans"/>
          <w:u w:val="single"/>
        </w:rPr>
        <w:t xml:space="preserve">- wynoszącą 3791/10000 części </w:t>
      </w:r>
      <w:r w:rsidRPr="006C3DA4">
        <w:rPr>
          <w:rFonts w:ascii="Fira Sans" w:hAnsi="Fira Sans" w:cs="Arial"/>
          <w:u w:val="single"/>
        </w:rPr>
        <w:t>i w tym samym udziale sprzedażą części wspólnych budynku</w:t>
      </w:r>
      <w:r>
        <w:rPr>
          <w:rFonts w:ascii="Fira Sans" w:hAnsi="Fira Sans" w:cs="Arial"/>
        </w:rPr>
        <w:t xml:space="preserve">. Przedmiotowy lokal </w:t>
      </w:r>
      <w:r w:rsidRPr="00B26AC0">
        <w:rPr>
          <w:rFonts w:ascii="Fira Sans" w:hAnsi="Fira Sans"/>
        </w:rPr>
        <w:t xml:space="preserve">o powierzchni użytkowej </w:t>
      </w:r>
      <w:smartTag w:uri="urn:schemas-microsoft-com:office:smarttags" w:element="metricconverter">
        <w:smartTagPr>
          <w:attr w:name="ProductID" w:val="24,45 m2"/>
        </w:smartTagPr>
        <w:r>
          <w:rPr>
            <w:rFonts w:ascii="Fira Sans" w:hAnsi="Fira Sans"/>
          </w:rPr>
          <w:t>24,45</w:t>
        </w:r>
        <w:r w:rsidRPr="000C4C55">
          <w:rPr>
            <w:rFonts w:ascii="Fira Sans" w:hAnsi="Fira Sans"/>
          </w:rPr>
          <w:t xml:space="preserve"> m</w:t>
        </w:r>
        <w:r w:rsidRPr="000C4C55">
          <w:rPr>
            <w:rFonts w:ascii="Fira Sans" w:hAnsi="Fira Sans"/>
            <w:vertAlign w:val="superscript"/>
          </w:rPr>
          <w:t>2</w:t>
        </w:r>
      </w:smartTag>
      <w:r>
        <w:rPr>
          <w:rFonts w:ascii="Fira Sans" w:hAnsi="Fira Sans"/>
        </w:rPr>
        <w:t xml:space="preserve">, </w:t>
      </w:r>
      <w:r w:rsidRPr="00E84FBC">
        <w:rPr>
          <w:rFonts w:ascii="Fira Sans" w:hAnsi="Fira Sans" w:cs="Arial"/>
        </w:rPr>
        <w:t xml:space="preserve">składa się z </w:t>
      </w:r>
      <w:r>
        <w:rPr>
          <w:rFonts w:ascii="Fira Sans" w:hAnsi="Fira Sans" w:cs="Arial"/>
        </w:rPr>
        <w:t>jednego</w:t>
      </w:r>
      <w:r w:rsidRPr="00E84FBC">
        <w:rPr>
          <w:rFonts w:ascii="Fira Sans" w:hAnsi="Fira Sans" w:cs="Arial"/>
        </w:rPr>
        <w:t xml:space="preserve"> pokoju, kuchni</w:t>
      </w:r>
      <w:r>
        <w:rPr>
          <w:rFonts w:ascii="Fira Sans" w:hAnsi="Fira Sans" w:cs="Arial"/>
        </w:rPr>
        <w:t xml:space="preserve"> (połączonej z WC bez oddzielnych ścian) i przedpokoju. </w:t>
      </w:r>
      <w:r>
        <w:rPr>
          <w:rFonts w:ascii="Fira Sans" w:hAnsi="Fira Sans"/>
        </w:rPr>
        <w:t>Wejście do mieszkania usytuowane jest od zachodniej strony budynku i posiada zachodnią ekspozycję okien.</w:t>
      </w:r>
    </w:p>
    <w:p w:rsidR="00171B14" w:rsidRDefault="00171B14" w:rsidP="00812E61">
      <w:pPr>
        <w:spacing w:after="0" w:line="240" w:lineRule="auto"/>
        <w:jc w:val="both"/>
        <w:rPr>
          <w:rFonts w:ascii="Fira Sans" w:hAnsi="Fira Sans" w:cs="Arial"/>
        </w:rPr>
      </w:pPr>
      <w:r>
        <w:rPr>
          <w:rFonts w:ascii="Fira Sans" w:hAnsi="Fira Sans"/>
        </w:rPr>
        <w:t xml:space="preserve">Budynek nr 38 w którym znajduje się lokal, jest parterowym, wielorodzinnym budynkiem mieszkalnym bez podpiwniczenia. Wybudowanym w technologii tradycyjnej. Posiada dach dwuspadowy drewniany, pokryty papą. Elewacja ścian zewnętrznych budynku – brudna, </w:t>
      </w:r>
      <w:r>
        <w:rPr>
          <w:rFonts w:ascii="Fira Sans" w:hAnsi="Fira Sans"/>
        </w:rPr>
        <w:br/>
        <w:t xml:space="preserve">z ubytkami, nieocieplona. Teren działki gruntu na której posadowiony jest ww. budynek, jest płaski, ma kształt regularny (prostokąt), ogrodzony jest płotem z siatki. Działka  zadbana. Dojazd do działki drogą asfaltową.  </w:t>
      </w:r>
    </w:p>
    <w:p w:rsidR="00171B14" w:rsidRDefault="00171B14" w:rsidP="00812E61">
      <w:pPr>
        <w:spacing w:after="0" w:line="240" w:lineRule="auto"/>
        <w:jc w:val="both"/>
        <w:rPr>
          <w:rFonts w:ascii="Fira Sans" w:hAnsi="Fira Sans"/>
          <w:u w:val="single"/>
        </w:rPr>
      </w:pPr>
    </w:p>
    <w:p w:rsidR="00171B14" w:rsidRPr="00B26AC0" w:rsidRDefault="00171B14" w:rsidP="00812E61">
      <w:pPr>
        <w:spacing w:after="0" w:line="240" w:lineRule="auto"/>
        <w:jc w:val="both"/>
        <w:rPr>
          <w:rFonts w:ascii="Fira Sans" w:hAnsi="Fira Sans"/>
        </w:rPr>
      </w:pPr>
      <w:r w:rsidRPr="000C4C55">
        <w:rPr>
          <w:rFonts w:ascii="Fira Sans" w:hAnsi="Fira Sans"/>
          <w:u w:val="single"/>
        </w:rPr>
        <w:t>Ocena stan</w:t>
      </w:r>
      <w:r>
        <w:rPr>
          <w:rFonts w:ascii="Fira Sans" w:hAnsi="Fira Sans"/>
          <w:u w:val="single"/>
        </w:rPr>
        <w:t>u technicznego</w:t>
      </w:r>
      <w:r w:rsidRPr="000C4C55">
        <w:rPr>
          <w:rFonts w:ascii="Fira Sans" w:hAnsi="Fira Sans"/>
          <w:u w:val="single"/>
        </w:rPr>
        <w:t xml:space="preserve"> lokalu</w:t>
      </w:r>
      <w:r w:rsidRPr="000C4C55">
        <w:rPr>
          <w:rFonts w:ascii="Fira Sans" w:hAnsi="Fira Sans"/>
        </w:rPr>
        <w:t xml:space="preserve">: </w:t>
      </w:r>
      <w:r>
        <w:rPr>
          <w:rFonts w:ascii="Fira Sans" w:hAnsi="Fira Sans"/>
        </w:rPr>
        <w:t xml:space="preserve">w złym stanie technicznym, lokal nadaje się do generalnego remontu. Funkcjonalność lokalu poniżej przeciętnej - w kuchni toaleta bez wyodrębnionych ścian oddzielających, z tego powodu w lokalu unosi się nieprzyjemny odór. Podłogi w kuchni i pokoju – posadzka cementowa, w korytarzu – terakota. Ściany malowane z dużymi ubytkami farby, w kuchni na części ścian miejscami glazura. Drzwi zewnętrzne – aluminiowe, drzwi wewnętrzne (tylko do jednego pomieszczenia) – drewniane w złym stanie. Ogrzewanie – piec kaflowy. Nieruchomość wyposażona jest w następujące instalacje: elektroenergetyczną, kanalizacyjną, telefoniczną i wodociągową.  </w:t>
      </w:r>
    </w:p>
    <w:p w:rsidR="00171B14" w:rsidRDefault="00171B14" w:rsidP="00812E61">
      <w:pPr>
        <w:spacing w:after="0" w:line="240" w:lineRule="auto"/>
        <w:jc w:val="both"/>
        <w:rPr>
          <w:rFonts w:ascii="Fira Sans" w:hAnsi="Fira Sans"/>
        </w:rPr>
      </w:pPr>
    </w:p>
    <w:p w:rsidR="00171B14" w:rsidRDefault="00171B14" w:rsidP="00812E61">
      <w:pPr>
        <w:spacing w:after="0" w:line="240" w:lineRule="auto"/>
        <w:jc w:val="both"/>
        <w:rPr>
          <w:rFonts w:ascii="Fira Sans" w:hAnsi="Fira Sans" w:cs="Arial"/>
          <w:b/>
        </w:rPr>
      </w:pPr>
      <w:r w:rsidRPr="00B26AC0">
        <w:rPr>
          <w:rFonts w:ascii="Fira Sans" w:hAnsi="Fira Sans"/>
        </w:rPr>
        <w:t xml:space="preserve">Dla </w:t>
      </w:r>
      <w:r>
        <w:rPr>
          <w:rFonts w:ascii="Fira Sans" w:hAnsi="Fira Sans"/>
        </w:rPr>
        <w:t>nieruchomości urządzone są</w:t>
      </w:r>
      <w:r w:rsidRPr="00B26AC0">
        <w:rPr>
          <w:rFonts w:ascii="Fira Sans" w:hAnsi="Fira Sans"/>
        </w:rPr>
        <w:t xml:space="preserve"> księg</w:t>
      </w:r>
      <w:r>
        <w:rPr>
          <w:rFonts w:ascii="Fira Sans" w:hAnsi="Fira Sans"/>
        </w:rPr>
        <w:t>i</w:t>
      </w:r>
      <w:r w:rsidRPr="00B26AC0">
        <w:rPr>
          <w:rFonts w:ascii="Fira Sans" w:hAnsi="Fira Sans"/>
        </w:rPr>
        <w:t xml:space="preserve"> wieczyst</w:t>
      </w:r>
      <w:r>
        <w:rPr>
          <w:rFonts w:ascii="Fira Sans" w:hAnsi="Fira Sans"/>
        </w:rPr>
        <w:t>e prowadzone przez Sąd Rejonowy w </w:t>
      </w:r>
      <w:r w:rsidRPr="00B26AC0">
        <w:rPr>
          <w:rFonts w:ascii="Fira Sans" w:hAnsi="Fira Sans"/>
        </w:rPr>
        <w:t>Gryfinie V Wydział Ksiąg Wieczystych</w:t>
      </w:r>
      <w:r>
        <w:rPr>
          <w:rFonts w:ascii="Fira Sans" w:hAnsi="Fira Sans"/>
        </w:rPr>
        <w:t xml:space="preserve">, w tym dla lokalu – nr </w:t>
      </w:r>
      <w:r w:rsidRPr="0012214E">
        <w:rPr>
          <w:rFonts w:ascii="Fira Sans" w:hAnsi="Fira Sans"/>
        </w:rPr>
        <w:t>SZ1Y/</w:t>
      </w:r>
      <w:r>
        <w:rPr>
          <w:rFonts w:ascii="Fira Sans" w:hAnsi="Fira Sans"/>
        </w:rPr>
        <w:t>00047643/6</w:t>
      </w:r>
      <w:r w:rsidRPr="00B26AC0">
        <w:rPr>
          <w:rFonts w:ascii="Fira Sans" w:hAnsi="Fira Sans"/>
        </w:rPr>
        <w:t xml:space="preserve"> </w:t>
      </w:r>
      <w:r>
        <w:rPr>
          <w:rFonts w:ascii="Fira Sans" w:hAnsi="Fira Sans"/>
        </w:rPr>
        <w:t xml:space="preserve">i dla działki gruntu – nr </w:t>
      </w:r>
      <w:r w:rsidRPr="0012214E">
        <w:rPr>
          <w:rFonts w:ascii="Fira Sans" w:hAnsi="Fira Sans"/>
        </w:rPr>
        <w:t>SZ1Y/000</w:t>
      </w:r>
      <w:r>
        <w:rPr>
          <w:rFonts w:ascii="Fira Sans" w:hAnsi="Fira Sans"/>
        </w:rPr>
        <w:t>28739</w:t>
      </w:r>
      <w:r w:rsidRPr="0012214E">
        <w:rPr>
          <w:rFonts w:ascii="Fira Sans" w:hAnsi="Fira Sans"/>
        </w:rPr>
        <w:t>/</w:t>
      </w:r>
      <w:r>
        <w:rPr>
          <w:rFonts w:ascii="Fira Sans" w:hAnsi="Fira Sans"/>
        </w:rPr>
        <w:t>7</w:t>
      </w:r>
      <w:r w:rsidRPr="00B26AC0">
        <w:rPr>
          <w:rFonts w:ascii="Fira Sans" w:hAnsi="Fira Sans"/>
        </w:rPr>
        <w:t xml:space="preserve"> (księg</w:t>
      </w:r>
      <w:r>
        <w:rPr>
          <w:rFonts w:ascii="Fira Sans" w:hAnsi="Fira Sans"/>
        </w:rPr>
        <w:t>i</w:t>
      </w:r>
      <w:r w:rsidRPr="00B26AC0">
        <w:rPr>
          <w:rFonts w:ascii="Fira Sans" w:hAnsi="Fira Sans"/>
        </w:rPr>
        <w:t xml:space="preserve"> udostępnion</w:t>
      </w:r>
      <w:r>
        <w:rPr>
          <w:rFonts w:ascii="Fira Sans" w:hAnsi="Fira Sans"/>
        </w:rPr>
        <w:t>e</w:t>
      </w:r>
      <w:r w:rsidRPr="00B26AC0">
        <w:rPr>
          <w:rFonts w:ascii="Fira Sans" w:hAnsi="Fira Sans"/>
        </w:rPr>
        <w:t xml:space="preserve"> do wglądu na internetowym portalu Podsystemu Dostępu do Centralnej Bazy Danych Ksiąg </w:t>
      </w:r>
      <w:r>
        <w:rPr>
          <w:rFonts w:ascii="Fira Sans" w:hAnsi="Fira Sans"/>
        </w:rPr>
        <w:t xml:space="preserve"> W</w:t>
      </w:r>
      <w:r w:rsidRPr="00B26AC0">
        <w:rPr>
          <w:rFonts w:ascii="Fira Sans" w:hAnsi="Fira Sans"/>
        </w:rPr>
        <w:t>ieczystych).</w:t>
      </w:r>
    </w:p>
    <w:p w:rsidR="00171B14" w:rsidRDefault="00171B14" w:rsidP="00812E61">
      <w:pPr>
        <w:spacing w:after="0" w:line="240" w:lineRule="auto"/>
        <w:jc w:val="both"/>
        <w:rPr>
          <w:rFonts w:ascii="Fira Sans" w:hAnsi="Fira Sans" w:cs="Arial"/>
        </w:rPr>
      </w:pPr>
    </w:p>
    <w:p w:rsidR="00171B14" w:rsidRPr="00257001" w:rsidRDefault="00171B14" w:rsidP="00812E61">
      <w:pPr>
        <w:spacing w:after="0" w:line="240" w:lineRule="auto"/>
        <w:jc w:val="both"/>
        <w:rPr>
          <w:rFonts w:ascii="Fira Sans" w:hAnsi="Fira Sans"/>
        </w:rPr>
      </w:pPr>
      <w:r w:rsidRPr="0003738D">
        <w:rPr>
          <w:rFonts w:ascii="Fira Sans" w:hAnsi="Fira Sans" w:cs="Arial"/>
        </w:rPr>
        <w:t xml:space="preserve">Dla </w:t>
      </w:r>
      <w:r>
        <w:rPr>
          <w:rFonts w:ascii="Fira Sans" w:hAnsi="Fira Sans" w:cs="Arial"/>
        </w:rPr>
        <w:t xml:space="preserve">przedmiotowej nieruchomości – nie ma sporządzonego planu zagospodarowania przestrzennego, obowiązuje </w:t>
      </w:r>
      <w:r w:rsidRPr="00257001">
        <w:rPr>
          <w:rFonts w:ascii="Fira Sans" w:hAnsi="Fira Sans" w:cs="Arial"/>
          <w:bCs/>
          <w:lang w:eastAsia="pl-PL"/>
        </w:rPr>
        <w:t xml:space="preserve">studium uwarunkowań i kierunków zagospodarowania przestrzennego, uchwalone Uchwałą Rady Gminy w Gryfinie Nr XL/314/21 z dn. 26.08.2021 r. </w:t>
      </w:r>
    </w:p>
    <w:p w:rsidR="00171B14" w:rsidRDefault="00171B14" w:rsidP="00812E61">
      <w:pPr>
        <w:spacing w:after="0" w:line="240" w:lineRule="auto"/>
        <w:jc w:val="both"/>
        <w:rPr>
          <w:rFonts w:ascii="Fira Sans" w:hAnsi="Fira Sans" w:cs="Arial"/>
          <w:b/>
        </w:rPr>
      </w:pPr>
    </w:p>
    <w:p w:rsidR="00171B14" w:rsidRPr="00D64824" w:rsidRDefault="00171B14" w:rsidP="00812E61">
      <w:pPr>
        <w:spacing w:after="0" w:line="240" w:lineRule="auto"/>
        <w:jc w:val="both"/>
        <w:rPr>
          <w:rFonts w:ascii="Fira Sans" w:hAnsi="Fira Sans" w:cs="Arial"/>
          <w:b/>
        </w:rPr>
      </w:pPr>
      <w:r w:rsidRPr="00D64824">
        <w:rPr>
          <w:rFonts w:ascii="Fira Sans" w:hAnsi="Fira Sans" w:cs="Arial"/>
          <w:b/>
        </w:rPr>
        <w:t>Osoby przystępujące do przetargu zobowiązane są przedłożyć Komisji Przetargowej, przed otwarciem przetargu:</w:t>
      </w:r>
    </w:p>
    <w:p w:rsidR="00171B14" w:rsidRPr="00D64824" w:rsidRDefault="00171B14" w:rsidP="00812E61">
      <w:pPr>
        <w:spacing w:after="0" w:line="240" w:lineRule="auto"/>
        <w:jc w:val="both"/>
        <w:rPr>
          <w:rFonts w:ascii="Fira Sans" w:hAnsi="Fira Sans" w:cs="Arial"/>
          <w:b/>
        </w:rPr>
      </w:pPr>
      <w:r w:rsidRPr="0018137B">
        <w:rPr>
          <w:rFonts w:ascii="Fira Sans" w:hAnsi="Fira Sans" w:cs="Arial"/>
        </w:rPr>
        <w:t>-</w:t>
      </w:r>
      <w:r w:rsidRPr="00D64824">
        <w:rPr>
          <w:rFonts w:ascii="Fira Sans" w:hAnsi="Fira Sans" w:cs="Arial"/>
          <w:b/>
        </w:rPr>
        <w:t xml:space="preserve"> </w:t>
      </w:r>
      <w:r w:rsidRPr="00D64824">
        <w:rPr>
          <w:rFonts w:ascii="Fira Sans" w:hAnsi="Fira Sans" w:cs="Arial"/>
        </w:rPr>
        <w:t>dowód wpłaty wadium z zaznaczeniem numeru działki</w:t>
      </w:r>
      <w:r w:rsidRPr="00D64824">
        <w:rPr>
          <w:rFonts w:ascii="Fira Sans" w:hAnsi="Fira Sans" w:cs="Arial"/>
          <w:b/>
        </w:rPr>
        <w:t>,</w:t>
      </w:r>
    </w:p>
    <w:p w:rsidR="00171B14" w:rsidRPr="00D64824" w:rsidRDefault="00171B14" w:rsidP="00812E61">
      <w:pPr>
        <w:spacing w:after="0" w:line="240" w:lineRule="auto"/>
        <w:jc w:val="both"/>
        <w:rPr>
          <w:rFonts w:ascii="Fira Sans" w:hAnsi="Fira Sans" w:cs="Arial"/>
        </w:rPr>
      </w:pPr>
      <w:r w:rsidRPr="00D64824">
        <w:rPr>
          <w:rFonts w:ascii="Fira Sans" w:hAnsi="Fira Sans" w:cs="Arial"/>
        </w:rPr>
        <w:t>- oryginał dokumentu potwierdzającego tożsamość, a jeżeli uczestnika reprezentuje inna osoba oryginał pełnomocnictwa notarialnego oraz oryginał swojego dokumentu tożsamości,</w:t>
      </w:r>
    </w:p>
    <w:p w:rsidR="00171B14" w:rsidRPr="00D64824" w:rsidRDefault="00171B14" w:rsidP="00812E61">
      <w:pPr>
        <w:spacing w:after="0" w:line="240" w:lineRule="auto"/>
        <w:jc w:val="both"/>
        <w:rPr>
          <w:rFonts w:ascii="Fira Sans" w:hAnsi="Fira Sans" w:cs="Arial"/>
        </w:rPr>
      </w:pPr>
      <w:r w:rsidRPr="00D64824">
        <w:rPr>
          <w:rFonts w:ascii="Fira Sans" w:hAnsi="Fira Sans" w:cs="Arial"/>
        </w:rPr>
        <w:t xml:space="preserve">- podpisane oświadczenie o zapoznaniu się z regulaminem przetargu oraz stanem technicznym nieruchomości będącej przedmiotem przetargu (druk oświadczenia </w:t>
      </w:r>
      <w:r>
        <w:rPr>
          <w:rFonts w:ascii="Fira Sans" w:hAnsi="Fira Sans" w:cs="Arial"/>
        </w:rPr>
        <w:br/>
      </w:r>
      <w:r w:rsidRPr="00D64824">
        <w:rPr>
          <w:rFonts w:ascii="Fira Sans" w:hAnsi="Fira Sans" w:cs="Arial"/>
        </w:rPr>
        <w:t xml:space="preserve">do pobrania przy ogłoszeniu o przetargu na stronie www.bip.gryfino.pl (menu dodatkowe: „Nieruchomości”) oraz w siedzibie Wydziału </w:t>
      </w:r>
      <w:r w:rsidRPr="00D64824">
        <w:rPr>
          <w:rFonts w:ascii="Fira Sans" w:hAnsi="Fira Sans"/>
        </w:rPr>
        <w:t xml:space="preserve">Działalności Gospodarczej, Rolnictwa </w:t>
      </w:r>
      <w:r>
        <w:rPr>
          <w:rFonts w:ascii="Fira Sans" w:hAnsi="Fira Sans"/>
        </w:rPr>
        <w:br/>
      </w:r>
      <w:r w:rsidRPr="00D64824">
        <w:rPr>
          <w:rFonts w:ascii="Fira Sans" w:hAnsi="Fira Sans"/>
        </w:rPr>
        <w:t>i Gospodarki Nieruchomościami UMiG w Gryfinie</w:t>
      </w:r>
      <w:r w:rsidRPr="00D64824">
        <w:rPr>
          <w:rFonts w:ascii="Fira Sans" w:hAnsi="Fira Sans" w:cs="Arial"/>
        </w:rPr>
        <w:t xml:space="preserve"> (w budynku banku Pekao S.A.,  przy ul</w:t>
      </w:r>
      <w:r>
        <w:rPr>
          <w:rFonts w:ascii="Fira Sans" w:hAnsi="Fira Sans" w:cs="Arial"/>
        </w:rPr>
        <w:t>icy</w:t>
      </w:r>
      <w:r w:rsidRPr="00D64824">
        <w:rPr>
          <w:rFonts w:ascii="Fira Sans" w:hAnsi="Fira Sans" w:cs="Arial"/>
        </w:rPr>
        <w:t xml:space="preserve"> Parkowej 3 w Gryfinie - II piętro)</w:t>
      </w:r>
      <w:r>
        <w:rPr>
          <w:rFonts w:ascii="Fira Sans" w:hAnsi="Fira Sans" w:cs="Arial"/>
        </w:rPr>
        <w:t>;</w:t>
      </w:r>
    </w:p>
    <w:p w:rsidR="00171B14" w:rsidRPr="00D64824" w:rsidRDefault="00171B14" w:rsidP="00812E61">
      <w:pPr>
        <w:spacing w:after="0" w:line="240" w:lineRule="auto"/>
        <w:jc w:val="both"/>
        <w:rPr>
          <w:rFonts w:ascii="Fira Sans" w:hAnsi="Fira Sans" w:cs="Arial"/>
        </w:rPr>
      </w:pPr>
      <w:r w:rsidRPr="00D64824">
        <w:rPr>
          <w:rFonts w:ascii="Fira Sans" w:hAnsi="Fira Sans" w:cs="Arial"/>
        </w:rPr>
        <w:t xml:space="preserve">Małżonkowie nabywający nieruchomość  do majątku  wspólnego biorą udział w przetargu wspólnie; </w:t>
      </w:r>
      <w:r>
        <w:rPr>
          <w:rFonts w:ascii="Fira Sans" w:hAnsi="Fira Sans" w:cs="Arial"/>
        </w:rPr>
        <w:t>w</w:t>
      </w:r>
      <w:r w:rsidRPr="00D64824">
        <w:rPr>
          <w:rFonts w:ascii="Fira Sans" w:hAnsi="Fira Sans" w:cs="Arial"/>
        </w:rPr>
        <w:t xml:space="preserve"> przypadku występowania jednego z małżonków z zamiarem nabycia nieruchomości do majątku wspólnego, wymagana jest zgoda drugiego małżonka  wyrażona w formie aktu notarialnego. </w:t>
      </w:r>
    </w:p>
    <w:p w:rsidR="00171B14" w:rsidRPr="00D64824" w:rsidRDefault="00171B14" w:rsidP="00812E61">
      <w:pPr>
        <w:spacing w:after="0" w:line="240" w:lineRule="auto"/>
        <w:jc w:val="both"/>
        <w:rPr>
          <w:rFonts w:ascii="Fira Sans" w:hAnsi="Fira Sans" w:cs="Arial"/>
        </w:rPr>
      </w:pPr>
      <w:r w:rsidRPr="00D64824">
        <w:rPr>
          <w:rFonts w:ascii="Fira Sans" w:hAnsi="Fira Sans" w:cs="Arial"/>
        </w:rPr>
        <w:t xml:space="preserve">W przypadku osób prawnych oraz jednostek organizacyjnych nie posiadających osobowości prawnej, którym przepisy prawa powszechnie obowiązującego przyznają  zdolność prawną, wymagany jest aktualny odpis z właściwego rejestru, oryginał pełnomocnictwa i dowodu tożsamości osoby  reprezentującej podmiot (odpis z rejestru winien być datowany w okresie nie wcześniej niż 1 miesiąc przed datą przetargu, a jego aktualność winna być potwierdzona przez reprezentanta podmiotu). </w:t>
      </w:r>
    </w:p>
    <w:p w:rsidR="00171B14" w:rsidRDefault="00171B14" w:rsidP="00812E61">
      <w:pPr>
        <w:spacing w:after="0" w:line="240" w:lineRule="auto"/>
        <w:jc w:val="both"/>
        <w:rPr>
          <w:rFonts w:ascii="Fira Sans" w:hAnsi="Fira Sans" w:cs="Arial"/>
          <w:b/>
        </w:rPr>
      </w:pPr>
      <w:r w:rsidRPr="00D64824">
        <w:rPr>
          <w:rFonts w:ascii="Fira Sans" w:hAnsi="Fira Sans" w:cs="Arial"/>
          <w:b/>
        </w:rPr>
        <w:t xml:space="preserve">Dokumenty te należy przedłożyć wraz z dowodem wpłaty wadium, Komisji Przetargowej przed rozpoczęciem przetargu. </w:t>
      </w:r>
    </w:p>
    <w:p w:rsidR="00171B14" w:rsidRDefault="00171B14" w:rsidP="00812E61">
      <w:pPr>
        <w:spacing w:after="0" w:line="240" w:lineRule="auto"/>
        <w:jc w:val="both"/>
        <w:rPr>
          <w:rFonts w:ascii="Fira Sans" w:hAnsi="Fira Sans" w:cs="Arial"/>
          <w:b/>
        </w:rPr>
      </w:pPr>
    </w:p>
    <w:p w:rsidR="00171B14" w:rsidRPr="006F31F0" w:rsidRDefault="00171B14" w:rsidP="004D0DBF">
      <w:pPr>
        <w:pStyle w:val="PlainText"/>
        <w:spacing w:after="0" w:line="240" w:lineRule="auto"/>
        <w:jc w:val="both"/>
        <w:rPr>
          <w:rFonts w:ascii="Fira Sans" w:hAnsi="Fira Sans" w:cs="Arial"/>
          <w:b/>
          <w:sz w:val="22"/>
          <w:szCs w:val="22"/>
          <w:u w:val="single"/>
        </w:rPr>
      </w:pPr>
      <w:r>
        <w:rPr>
          <w:rFonts w:ascii="Fira Sans" w:hAnsi="Fira Sans"/>
          <w:b/>
          <w:sz w:val="22"/>
          <w:szCs w:val="22"/>
          <w:u w:val="single"/>
        </w:rPr>
        <w:t>Ww. w</w:t>
      </w:r>
      <w:r w:rsidRPr="006F31F0">
        <w:rPr>
          <w:rFonts w:ascii="Fira Sans" w:hAnsi="Fira Sans"/>
          <w:b/>
          <w:sz w:val="22"/>
          <w:szCs w:val="22"/>
          <w:u w:val="single"/>
        </w:rPr>
        <w:t xml:space="preserve">adium należy wpłacić w pieniądzu, najpóźniej do dnia </w:t>
      </w:r>
      <w:r>
        <w:rPr>
          <w:rFonts w:ascii="Fira Sans" w:hAnsi="Fira Sans"/>
          <w:b/>
          <w:sz w:val="22"/>
          <w:szCs w:val="22"/>
          <w:u w:val="single"/>
        </w:rPr>
        <w:t>4</w:t>
      </w:r>
      <w:r w:rsidRPr="006F31F0">
        <w:rPr>
          <w:rFonts w:ascii="Fira Sans" w:hAnsi="Fira Sans"/>
          <w:b/>
          <w:sz w:val="22"/>
          <w:szCs w:val="22"/>
          <w:u w:val="single"/>
        </w:rPr>
        <w:t xml:space="preserve"> </w:t>
      </w:r>
      <w:r>
        <w:rPr>
          <w:rFonts w:ascii="Fira Sans" w:hAnsi="Fira Sans"/>
          <w:b/>
          <w:sz w:val="22"/>
          <w:szCs w:val="22"/>
          <w:u w:val="single"/>
        </w:rPr>
        <w:t>grudnia</w:t>
      </w:r>
      <w:r w:rsidRPr="006F31F0">
        <w:rPr>
          <w:rFonts w:ascii="Fira Sans" w:hAnsi="Fira Sans"/>
          <w:b/>
          <w:sz w:val="22"/>
          <w:szCs w:val="22"/>
          <w:u w:val="single"/>
        </w:rPr>
        <w:t xml:space="preserve"> 2024 r. na </w:t>
      </w:r>
      <w:r>
        <w:rPr>
          <w:rFonts w:ascii="Fira Sans" w:hAnsi="Fira Sans"/>
          <w:b/>
          <w:sz w:val="22"/>
          <w:szCs w:val="22"/>
          <w:u w:val="single"/>
        </w:rPr>
        <w:t>r</w:t>
      </w:r>
      <w:r w:rsidRPr="006F31F0">
        <w:rPr>
          <w:rFonts w:ascii="Fira Sans" w:hAnsi="Fira Sans"/>
          <w:b/>
          <w:sz w:val="22"/>
          <w:szCs w:val="22"/>
          <w:u w:val="single"/>
        </w:rPr>
        <w:t>achunek bankowy  Gminy  Gryfino  nr  80 1240 3855 1111 0000 4472</w:t>
      </w:r>
      <w:r>
        <w:rPr>
          <w:rFonts w:ascii="Fira Sans" w:hAnsi="Fira Sans"/>
          <w:b/>
          <w:sz w:val="22"/>
          <w:szCs w:val="22"/>
          <w:u w:val="single"/>
        </w:rPr>
        <w:t xml:space="preserve"> 1268 Bank Pekao S.A. Oddział w </w:t>
      </w:r>
      <w:r w:rsidRPr="006F31F0">
        <w:rPr>
          <w:rFonts w:ascii="Fira Sans" w:hAnsi="Fira Sans"/>
          <w:b/>
          <w:sz w:val="22"/>
          <w:szCs w:val="22"/>
          <w:u w:val="single"/>
        </w:rPr>
        <w:t>Gryfinie. Za datę wniesienia wadium uważa się dat</w:t>
      </w:r>
      <w:r>
        <w:rPr>
          <w:rFonts w:ascii="Fira Sans" w:hAnsi="Fira Sans"/>
          <w:b/>
          <w:sz w:val="22"/>
          <w:szCs w:val="22"/>
          <w:u w:val="single"/>
        </w:rPr>
        <w:t>ę wpływu środków pieniężnych na </w:t>
      </w:r>
      <w:r w:rsidRPr="006F31F0">
        <w:rPr>
          <w:rFonts w:ascii="Fira Sans" w:hAnsi="Fira Sans"/>
          <w:b/>
          <w:sz w:val="22"/>
          <w:szCs w:val="22"/>
          <w:u w:val="single"/>
        </w:rPr>
        <w:t>wskazany rachunek bankowy.</w:t>
      </w:r>
    </w:p>
    <w:p w:rsidR="00171B14" w:rsidRPr="00D64824" w:rsidRDefault="00171B14" w:rsidP="00812E61">
      <w:pPr>
        <w:spacing w:after="0" w:line="240" w:lineRule="auto"/>
        <w:jc w:val="both"/>
        <w:rPr>
          <w:rFonts w:ascii="Fira Sans" w:hAnsi="Fira Sans"/>
        </w:rPr>
      </w:pPr>
      <w:r w:rsidRPr="00D64824">
        <w:rPr>
          <w:rFonts w:ascii="Fira Sans" w:hAnsi="Fira Sans"/>
        </w:rPr>
        <w:t>Wniesione wadium:</w:t>
      </w:r>
    </w:p>
    <w:p w:rsidR="00171B14" w:rsidRPr="00D64824" w:rsidRDefault="00171B14" w:rsidP="00812E61">
      <w:pPr>
        <w:spacing w:after="0" w:line="240" w:lineRule="auto"/>
        <w:jc w:val="both"/>
        <w:rPr>
          <w:rFonts w:ascii="Fira Sans" w:hAnsi="Fira Sans"/>
        </w:rPr>
      </w:pPr>
      <w:r w:rsidRPr="00D64824">
        <w:rPr>
          <w:rFonts w:ascii="Fira Sans" w:hAnsi="Fira Sans"/>
        </w:rPr>
        <w:t>-  zostanie zaliczone na poczet ceny sprzedaży osobie, która przetarg wygra,</w:t>
      </w:r>
    </w:p>
    <w:p w:rsidR="00171B14" w:rsidRPr="00D64824" w:rsidRDefault="00171B14" w:rsidP="00812E61">
      <w:pPr>
        <w:spacing w:after="0" w:line="240" w:lineRule="auto"/>
        <w:jc w:val="both"/>
        <w:rPr>
          <w:rFonts w:ascii="Fira Sans" w:hAnsi="Fira Sans"/>
        </w:rPr>
      </w:pPr>
      <w:r w:rsidRPr="00D64824">
        <w:rPr>
          <w:rFonts w:ascii="Fira Sans" w:hAnsi="Fira Sans"/>
        </w:rPr>
        <w:t>- ulegnie przepadkowi, w razie uchylenia się uczestnika, który przetarg wygrał, od zawarcia notarialnej umowy sprzedaży,</w:t>
      </w:r>
    </w:p>
    <w:p w:rsidR="00171B14" w:rsidRDefault="00171B14" w:rsidP="00812E61">
      <w:pPr>
        <w:spacing w:after="0" w:line="240" w:lineRule="auto"/>
        <w:jc w:val="both"/>
        <w:rPr>
          <w:rFonts w:ascii="Fira Sans" w:hAnsi="Fira Sans"/>
        </w:rPr>
      </w:pPr>
      <w:r w:rsidRPr="00D64824">
        <w:rPr>
          <w:rFonts w:ascii="Fira Sans" w:hAnsi="Fira Sans"/>
        </w:rPr>
        <w:t>- zostanie zwrócone niezwłocznie</w:t>
      </w:r>
      <w:r>
        <w:rPr>
          <w:rFonts w:ascii="Fira Sans" w:hAnsi="Fira Sans"/>
        </w:rPr>
        <w:t>,</w:t>
      </w:r>
      <w:r w:rsidRPr="00D64824">
        <w:rPr>
          <w:rFonts w:ascii="Fira Sans" w:hAnsi="Fira Sans"/>
        </w:rPr>
        <w:t xml:space="preserve"> bez oprocentowania, osobom, które nie wygrają przetargu, w terminie 3 dni od dnia odwołania lub zamknięcia przetargu.</w:t>
      </w:r>
    </w:p>
    <w:p w:rsidR="00171B14" w:rsidRDefault="00171B14" w:rsidP="00812E61">
      <w:pPr>
        <w:spacing w:after="0" w:line="240" w:lineRule="auto"/>
        <w:jc w:val="both"/>
        <w:rPr>
          <w:rFonts w:ascii="Fira Sans" w:hAnsi="Fira Sans"/>
        </w:rPr>
      </w:pPr>
      <w:r w:rsidRPr="00D64824">
        <w:rPr>
          <w:rFonts w:ascii="Fira Sans" w:hAnsi="Fira Sans"/>
        </w:rPr>
        <w:t>O wysokości postąpienia decydują uczestnicy przetargu, z tym że postąpienie nie może wynosić mniej niż 1% ceny wywoławczej, z zaokrągleniem w górę do pełnych dziesiątek złotych.</w:t>
      </w:r>
    </w:p>
    <w:p w:rsidR="00171B14" w:rsidRPr="006F31F0" w:rsidRDefault="00171B14" w:rsidP="00812E61">
      <w:pPr>
        <w:spacing w:after="0" w:line="240" w:lineRule="auto"/>
        <w:jc w:val="both"/>
        <w:rPr>
          <w:rFonts w:ascii="Fira Sans" w:hAnsi="Fira Sans"/>
          <w:b/>
        </w:rPr>
      </w:pPr>
      <w:r w:rsidRPr="006F31F0">
        <w:rPr>
          <w:rFonts w:ascii="Fira Sans" w:hAnsi="Fira Sans"/>
          <w:b/>
        </w:rPr>
        <w:t>Przetarg będzie ważny bez względu na liczbę uczestników, jeżeli chociaż jeden uczestnik zaoferuje co najmniej jedno postąpienie  powyżej ceny wywoławczej.</w:t>
      </w:r>
    </w:p>
    <w:p w:rsidR="00171B14" w:rsidRDefault="00171B14" w:rsidP="00812E61">
      <w:pPr>
        <w:spacing w:after="0" w:line="240" w:lineRule="auto"/>
        <w:jc w:val="both"/>
        <w:rPr>
          <w:rFonts w:ascii="Fira Sans" w:hAnsi="Fira Sans"/>
        </w:rPr>
      </w:pPr>
      <w:r w:rsidRPr="00D64824">
        <w:rPr>
          <w:rFonts w:ascii="Fira Sans" w:hAnsi="Fira Sans"/>
        </w:rPr>
        <w:t xml:space="preserve">W przetargu mogą uczestniczyć cudzoziemcy. Cudzoziemiec w rozumieniu przepisów ustawy  z dnia 24 marca 1920 r. o nabywaniu nieruchomości przez cudzoziemców (Dz. U. </w:t>
      </w:r>
      <w:r>
        <w:rPr>
          <w:rFonts w:ascii="Fira Sans" w:hAnsi="Fira Sans"/>
        </w:rPr>
        <w:br/>
      </w:r>
      <w:r w:rsidRPr="00D64824">
        <w:rPr>
          <w:rFonts w:ascii="Fira Sans" w:hAnsi="Fira Sans"/>
        </w:rPr>
        <w:t xml:space="preserve">z 2017 r. poz. 2278), zobowiązany jest, w przypadkach przewidzianych ustawą, przedłożyć Komisji Przetargowej przed rozpoczęciem przetargu, promesę zezwolenia na nabycie nieruchomości. Ponadto zobowiązany jest do uzyskania zezwolenia właściwego organu </w:t>
      </w:r>
      <w:r>
        <w:rPr>
          <w:rFonts w:ascii="Fira Sans" w:hAnsi="Fira Sans"/>
        </w:rPr>
        <w:br/>
      </w:r>
      <w:r w:rsidRPr="00D64824">
        <w:rPr>
          <w:rFonts w:ascii="Fira Sans" w:hAnsi="Fira Sans"/>
        </w:rPr>
        <w:t xml:space="preserve">na nabycie nieruchomości. W przypadku wygrania przetargu dokument ten należy przedłożyć przed podpisaniem umowy sprzedaży nieruchomości, pod rygorem utraty wadium. </w:t>
      </w:r>
    </w:p>
    <w:p w:rsidR="00171B14" w:rsidRDefault="00171B14" w:rsidP="00812E61">
      <w:pPr>
        <w:spacing w:after="0" w:line="240" w:lineRule="auto"/>
        <w:jc w:val="both"/>
        <w:rPr>
          <w:rFonts w:ascii="Fira Sans" w:hAnsi="Fira Sans"/>
        </w:rPr>
      </w:pPr>
    </w:p>
    <w:p w:rsidR="00171B14" w:rsidRPr="00876256" w:rsidRDefault="00171B14" w:rsidP="00812E61">
      <w:pPr>
        <w:spacing w:after="0" w:line="240" w:lineRule="auto"/>
        <w:jc w:val="both"/>
        <w:rPr>
          <w:rFonts w:ascii="Fira Sans" w:hAnsi="Fira Sans"/>
        </w:rPr>
      </w:pPr>
      <w:r w:rsidRPr="00876256">
        <w:rPr>
          <w:rFonts w:ascii="Fira Sans" w:hAnsi="Fira Sans"/>
          <w:b/>
          <w:u w:val="single"/>
        </w:rPr>
        <w:t>Przed przystąpieniem do przetargu należy zapoznać się ze stanem nieruchomości</w:t>
      </w:r>
      <w:r w:rsidRPr="00876256">
        <w:rPr>
          <w:rFonts w:ascii="Fira Sans" w:hAnsi="Fira Sans"/>
        </w:rPr>
        <w:t xml:space="preserve"> (po wcześniejszym umówieniem terminu oględzin). </w:t>
      </w:r>
    </w:p>
    <w:p w:rsidR="00171B14" w:rsidRPr="00D64824" w:rsidRDefault="00171B14" w:rsidP="00812E61">
      <w:pPr>
        <w:spacing w:after="0" w:line="240" w:lineRule="auto"/>
        <w:jc w:val="both"/>
        <w:rPr>
          <w:rFonts w:ascii="Fira Sans" w:hAnsi="Fira Sans"/>
          <w:b/>
          <w:u w:val="single"/>
        </w:rPr>
      </w:pPr>
      <w:r>
        <w:rPr>
          <w:rFonts w:ascii="Fira Sans" w:hAnsi="Fira Sans"/>
          <w:b/>
        </w:rPr>
        <w:br/>
      </w:r>
      <w:r w:rsidRPr="00D64824">
        <w:rPr>
          <w:rFonts w:ascii="Fira Sans" w:hAnsi="Fira Sans"/>
          <w:b/>
          <w:u w:val="single"/>
        </w:rPr>
        <w:t>Nabywca zobowiązany będzie do:</w:t>
      </w:r>
    </w:p>
    <w:p w:rsidR="00171B14" w:rsidRPr="00D64824" w:rsidRDefault="00171B14" w:rsidP="00812E61">
      <w:pPr>
        <w:spacing w:after="0" w:line="240" w:lineRule="auto"/>
        <w:rPr>
          <w:rFonts w:ascii="Fira Sans" w:hAnsi="Fira Sans"/>
        </w:rPr>
      </w:pPr>
      <w:r w:rsidRPr="00D64824">
        <w:rPr>
          <w:rFonts w:ascii="Fira Sans" w:hAnsi="Fira Sans"/>
        </w:rPr>
        <w:t>- przejęcia  wraz   z   nieruchomością  obowiązku   usunięcia  ewentualnych bezumownych  użytkowników oraz zanieczyszczeń lub innych rzeczy</w:t>
      </w:r>
      <w:r>
        <w:rPr>
          <w:rFonts w:ascii="Fira Sans" w:hAnsi="Fira Sans"/>
        </w:rPr>
        <w:t xml:space="preserve"> (lokal jest aktualnie niezamieszkały i stanowi pustostan)</w:t>
      </w:r>
      <w:r w:rsidRPr="00D64824">
        <w:rPr>
          <w:rFonts w:ascii="Fira Sans" w:hAnsi="Fira Sans"/>
        </w:rPr>
        <w:t xml:space="preserve">, </w:t>
      </w:r>
    </w:p>
    <w:p w:rsidR="00171B14" w:rsidRDefault="00171B14" w:rsidP="00812E61">
      <w:pPr>
        <w:spacing w:after="0" w:line="240" w:lineRule="auto"/>
        <w:jc w:val="both"/>
        <w:rPr>
          <w:rFonts w:ascii="Fira Sans" w:hAnsi="Fira Sans"/>
        </w:rPr>
      </w:pPr>
      <w:r w:rsidRPr="00D64824">
        <w:rPr>
          <w:rFonts w:ascii="Fira Sans" w:hAnsi="Fira Sans"/>
        </w:rPr>
        <w:t>- zapłacenia w całości kosztów spisania  notarialnej umowy sprzedaży i opłat sądowych.</w:t>
      </w:r>
    </w:p>
    <w:p w:rsidR="00171B14" w:rsidRDefault="00171B14" w:rsidP="00812E61">
      <w:pPr>
        <w:spacing w:after="0" w:line="240" w:lineRule="auto"/>
        <w:jc w:val="both"/>
        <w:rPr>
          <w:rFonts w:ascii="Fira Sans" w:hAnsi="Fira Sans"/>
        </w:rPr>
      </w:pPr>
    </w:p>
    <w:p w:rsidR="00171B14" w:rsidRDefault="00171B14" w:rsidP="00812E61">
      <w:pPr>
        <w:spacing w:after="0" w:line="240" w:lineRule="auto"/>
        <w:jc w:val="both"/>
        <w:rPr>
          <w:rFonts w:ascii="Fira Sans" w:hAnsi="Fira Sans"/>
        </w:rPr>
      </w:pPr>
      <w:r w:rsidRPr="00D64824">
        <w:rPr>
          <w:rFonts w:ascii="Fira Sans" w:hAnsi="Fira Sans"/>
        </w:rPr>
        <w:t xml:space="preserve"> Wszelkich informacji na temat ww. nieruchomości udziela </w:t>
      </w:r>
      <w:r>
        <w:rPr>
          <w:rFonts w:ascii="Fira Sans" w:hAnsi="Fira Sans"/>
        </w:rPr>
        <w:t>Wydział Działa</w:t>
      </w:r>
      <w:r w:rsidRPr="00D64824">
        <w:rPr>
          <w:rFonts w:ascii="Fira Sans" w:hAnsi="Fira Sans"/>
        </w:rPr>
        <w:t>lności Gospodarczej, Rolnictwa i Gospodarki Nieruchomościami UMiG w Gryfinie</w:t>
      </w:r>
      <w:r>
        <w:rPr>
          <w:rFonts w:ascii="Fira Sans" w:hAnsi="Fira Sans"/>
        </w:rPr>
        <w:t xml:space="preserve">, który ma swoją siedzibę </w:t>
      </w:r>
      <w:r w:rsidRPr="00D64824">
        <w:rPr>
          <w:rFonts w:ascii="Fira Sans" w:hAnsi="Fira Sans" w:cs="Arial"/>
        </w:rPr>
        <w:t xml:space="preserve">w budynku </w:t>
      </w:r>
      <w:r>
        <w:rPr>
          <w:rFonts w:ascii="Fira Sans" w:hAnsi="Fira Sans" w:cs="Arial"/>
        </w:rPr>
        <w:t>B</w:t>
      </w:r>
      <w:r w:rsidRPr="00D64824">
        <w:rPr>
          <w:rFonts w:ascii="Fira Sans" w:hAnsi="Fira Sans" w:cs="Arial"/>
        </w:rPr>
        <w:t>anku Pekao S.A.</w:t>
      </w:r>
      <w:r>
        <w:rPr>
          <w:rFonts w:ascii="Fira Sans" w:hAnsi="Fira Sans" w:cs="Arial"/>
        </w:rPr>
        <w:t xml:space="preserve"> (</w:t>
      </w:r>
      <w:r w:rsidRPr="00D64824">
        <w:rPr>
          <w:rFonts w:ascii="Fira Sans" w:hAnsi="Fira Sans" w:cs="Arial"/>
        </w:rPr>
        <w:t>II piętro), przy ul</w:t>
      </w:r>
      <w:r>
        <w:rPr>
          <w:rFonts w:ascii="Fira Sans" w:hAnsi="Fira Sans" w:cs="Arial"/>
        </w:rPr>
        <w:t>icy</w:t>
      </w:r>
      <w:r w:rsidRPr="00D64824">
        <w:rPr>
          <w:rFonts w:ascii="Fira Sans" w:hAnsi="Fira Sans" w:cs="Arial"/>
        </w:rPr>
        <w:t xml:space="preserve"> Parkowej 3 w Gryfinie</w:t>
      </w:r>
      <w:r>
        <w:rPr>
          <w:rFonts w:ascii="Fira Sans" w:hAnsi="Fira Sans" w:cs="Arial"/>
        </w:rPr>
        <w:t>;</w:t>
      </w:r>
      <w:r>
        <w:rPr>
          <w:rFonts w:ascii="Fira Sans" w:hAnsi="Fira Sans"/>
        </w:rPr>
        <w:t xml:space="preserve"> informację można uzyskać również telefonicznie pod numerem 91416 20 11 wew. 403.</w:t>
      </w:r>
    </w:p>
    <w:p w:rsidR="00171B14" w:rsidRPr="00D64824" w:rsidRDefault="00171B14" w:rsidP="00812E61">
      <w:pPr>
        <w:spacing w:after="0" w:line="240" w:lineRule="auto"/>
        <w:jc w:val="both"/>
        <w:rPr>
          <w:rFonts w:ascii="Fira Sans" w:hAnsi="Fira Sans"/>
        </w:rPr>
      </w:pPr>
      <w:r w:rsidRPr="00D64824">
        <w:rPr>
          <w:rFonts w:ascii="Fira Sans" w:hAnsi="Fira Sans"/>
        </w:rPr>
        <w:t xml:space="preserve"> </w:t>
      </w:r>
      <w:r w:rsidRPr="00D64824">
        <w:rPr>
          <w:rFonts w:ascii="Fira Sans" w:hAnsi="Fira Sans"/>
          <w:b/>
        </w:rPr>
        <w:t>Burmistrz Miasta i Gminy zastrzega sobie prawo odwołania przetargu z ważnych powodów, podając niezwłocznie informacje o odwołaniu przetargu do publicznej wiadomości w sposób właściwy dla ogłoszenia przetargu, z jednoczesnym wskazaniem przyczyny tego odwołania.</w:t>
      </w:r>
      <w:r w:rsidRPr="00D64824">
        <w:rPr>
          <w:rFonts w:ascii="Fira Sans" w:hAnsi="Fira Sans"/>
        </w:rPr>
        <w:t xml:space="preserve"> </w:t>
      </w:r>
    </w:p>
    <w:p w:rsidR="00171B14" w:rsidRPr="00D64824" w:rsidRDefault="00171B14" w:rsidP="00812E61">
      <w:pPr>
        <w:spacing w:after="0" w:line="240" w:lineRule="auto"/>
        <w:jc w:val="both"/>
        <w:rPr>
          <w:rFonts w:ascii="Fira Sans" w:hAnsi="Fira Sans" w:cs="Arial"/>
          <w:lang w:val="en-US"/>
        </w:rPr>
      </w:pPr>
      <w:r w:rsidRPr="00D64824">
        <w:rPr>
          <w:rFonts w:ascii="Fira Sans" w:hAnsi="Fira Sans" w:cs="Arial"/>
        </w:rPr>
        <w:t>W związku z wejściem w życie w dniu 25 maja 2018</w:t>
      </w:r>
      <w:r>
        <w:rPr>
          <w:rFonts w:ascii="Fira Sans" w:hAnsi="Fira Sans" w:cs="Arial"/>
        </w:rPr>
        <w:t xml:space="preserve"> </w:t>
      </w:r>
      <w:r w:rsidRPr="00D64824">
        <w:rPr>
          <w:rFonts w:ascii="Fira Sans" w:hAnsi="Fira Sans" w:cs="Arial"/>
        </w:rPr>
        <w:t>r. og</w:t>
      </w:r>
      <w:r w:rsidRPr="00D64824">
        <w:rPr>
          <w:rFonts w:ascii="Fira Sans" w:hAnsi="Fira Sans" w:cs="Arial"/>
          <w:lang w:val="en-US"/>
        </w:rPr>
        <w:t xml:space="preserve">ólnego rozporządzenia o ochronie danych osobowych z dnia 27 kwietnia 2016r. informuję, iż administratorem danych osobowych uczestników przetargu będzie Burmistrz Miasta I Gminy Gryfino,  ul. 1 Maja 16,  74-100   Gryfino.  Kontakt  z  Inspektorem  Ochrony  Danych   Osobowych </w:t>
      </w:r>
      <w:r w:rsidRPr="00D64824">
        <w:rPr>
          <w:rFonts w:ascii="Fira Sans" w:hAnsi="Fira Sans" w:cs="Arial"/>
        </w:rPr>
        <w:t xml:space="preserve">w Urzędzie Miasta i Gminy w Gryfinie będzie pod numerem tel. 91-4162011 lub email: </w:t>
      </w:r>
      <w:hyperlink r:id="rId7" w:history="1">
        <w:r w:rsidRPr="00D64824">
          <w:rPr>
            <w:rStyle w:val="Hyperlink"/>
            <w:rFonts w:ascii="Fira Sans" w:hAnsi="Fira Sans" w:cs="Arial"/>
          </w:rPr>
          <w:t>iod@gryfino.pl</w:t>
        </w:r>
      </w:hyperlink>
      <w:r w:rsidRPr="00D64824">
        <w:rPr>
          <w:rFonts w:ascii="Fira Sans" w:hAnsi="Fira Sans" w:cs="Arial"/>
        </w:rPr>
        <w:t xml:space="preserve">. Dane osobowe przetwarzane będą w celu realizacji ustawowych zadań urzędu na podstawie </w:t>
      </w:r>
      <w:r>
        <w:rPr>
          <w:rFonts w:ascii="Fira Sans" w:hAnsi="Fira Sans" w:cs="Arial"/>
        </w:rPr>
        <w:br/>
      </w:r>
      <w:r w:rsidRPr="00D64824">
        <w:rPr>
          <w:rFonts w:ascii="Fira Sans" w:hAnsi="Fira Sans" w:cs="Arial"/>
        </w:rPr>
        <w:t>art. 6 ust. 1 lit. a og</w:t>
      </w:r>
      <w:r w:rsidRPr="00D64824">
        <w:rPr>
          <w:rFonts w:ascii="Fira Sans" w:hAnsi="Fira Sans" w:cs="Arial"/>
          <w:lang w:val="en-US"/>
        </w:rPr>
        <w:t xml:space="preserve">ólnego rozporządzenia o ochronie danych osobowych z dnia 27 kwietnia 2016r. Poprzez dokonanie wpłaty wadium uczestnik przetargu wyraża zgodę </w:t>
      </w:r>
      <w:r>
        <w:rPr>
          <w:rFonts w:ascii="Fira Sans" w:hAnsi="Fira Sans" w:cs="Arial"/>
          <w:lang w:val="en-US"/>
        </w:rPr>
        <w:br/>
      </w:r>
      <w:r w:rsidRPr="00D64824">
        <w:rPr>
          <w:rFonts w:ascii="Fira Sans" w:hAnsi="Fira Sans" w:cs="Arial"/>
          <w:lang w:val="en-US"/>
        </w:rPr>
        <w:t xml:space="preserve">na przetwarzanie swoich danych osobowych w celu przeprowadzenia postępowania przetargowego. Odbiorcami danych osobowych będą wyłącznie podmioty uprawnione </w:t>
      </w:r>
      <w:r>
        <w:rPr>
          <w:rFonts w:ascii="Fira Sans" w:hAnsi="Fira Sans" w:cs="Arial"/>
          <w:lang w:val="en-US"/>
        </w:rPr>
        <w:br/>
      </w:r>
      <w:r w:rsidRPr="00D64824">
        <w:rPr>
          <w:rFonts w:ascii="Fira Sans" w:hAnsi="Fira Sans" w:cs="Arial"/>
          <w:lang w:val="en-US"/>
        </w:rPr>
        <w:t xml:space="preserve">do uzyskania danych osobowych na podstawie przepisów prawa. Dane osobowe przechowywane będą w czasie określonym przepisami prawa, zgodnie z instrukcją kancelaryjną. Uczestnik przetargu ma prawo żądania od administratora dostępu </w:t>
      </w:r>
      <w:r>
        <w:rPr>
          <w:rFonts w:ascii="Fira Sans" w:hAnsi="Fira Sans" w:cs="Arial"/>
          <w:lang w:val="en-US"/>
        </w:rPr>
        <w:br/>
      </w:r>
      <w:r w:rsidRPr="00D64824">
        <w:rPr>
          <w:rFonts w:ascii="Fira Sans" w:hAnsi="Fira Sans" w:cs="Arial"/>
          <w:lang w:val="en-US"/>
        </w:rPr>
        <w:t>do danych osobowych, prawo do ich sprostowania, usunięcia lub ograniczenia przetwarzania, prawo do wniesienia sprzeciwu wobec przetwarzania. Osoba, której dane są przetwarzane ma prawo do wniesienia  skargi do organu nadzorczego. Podanie danych osobowych jest wymogiem ustawowym.</w:t>
      </w:r>
    </w:p>
    <w:p w:rsidR="00171B14" w:rsidRPr="00812E61" w:rsidRDefault="00171B14" w:rsidP="00812E61"/>
    <w:sectPr w:rsidR="00171B14" w:rsidRPr="00812E61" w:rsidSect="00F126C7">
      <w:headerReference w:type="first" r:id="rId8"/>
      <w:pgSz w:w="11906" w:h="16838"/>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B14" w:rsidRDefault="00171B14" w:rsidP="00782079">
      <w:pPr>
        <w:spacing w:after="0" w:line="240" w:lineRule="auto"/>
      </w:pPr>
      <w:r>
        <w:separator/>
      </w:r>
    </w:p>
  </w:endnote>
  <w:endnote w:type="continuationSeparator" w:id="0">
    <w:p w:rsidR="00171B14" w:rsidRDefault="00171B14" w:rsidP="00782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Fira Sans">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B14" w:rsidRDefault="00171B14" w:rsidP="00782079">
      <w:pPr>
        <w:spacing w:after="0" w:line="240" w:lineRule="auto"/>
      </w:pPr>
      <w:r>
        <w:separator/>
      </w:r>
    </w:p>
  </w:footnote>
  <w:footnote w:type="continuationSeparator" w:id="0">
    <w:p w:rsidR="00171B14" w:rsidRDefault="00171B14" w:rsidP="007820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B14" w:rsidRDefault="00171B14" w:rsidP="00630DB7">
    <w:pPr>
      <w:pStyle w:val="Header"/>
      <w:tabs>
        <w:tab w:val="clear" w:pos="4536"/>
        <w:tab w:val="clear" w:pos="9072"/>
        <w:tab w:val="left" w:pos="8355"/>
      </w:tabs>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49" type="#_x0000_t75" alt="papier b&amp;w Burmistrz z herbem.png" style="position:absolute;margin-left:-70.9pt;margin-top:-35.45pt;width:594.9pt;height:841.35pt;z-index:-251656192;visibility:visible">
          <v:imagedata r:id="rId1" o:titl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114"/>
    <w:multiLevelType w:val="hybridMultilevel"/>
    <w:tmpl w:val="37CE4ACA"/>
    <w:lvl w:ilvl="0" w:tplc="0415000F">
      <w:start w:val="1"/>
      <w:numFmt w:val="decimal"/>
      <w:lvlText w:val="%1."/>
      <w:lvlJc w:val="left"/>
      <w:pPr>
        <w:tabs>
          <w:tab w:val="num" w:pos="780"/>
        </w:tabs>
        <w:ind w:left="7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54C71366"/>
    <w:multiLevelType w:val="hybridMultilevel"/>
    <w:tmpl w:val="547C943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58004688"/>
    <w:multiLevelType w:val="hybridMultilevel"/>
    <w:tmpl w:val="D1646E1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079"/>
    <w:rsid w:val="00021553"/>
    <w:rsid w:val="0003738D"/>
    <w:rsid w:val="000908AA"/>
    <w:rsid w:val="000C4C55"/>
    <w:rsid w:val="000C72EA"/>
    <w:rsid w:val="000D30E6"/>
    <w:rsid w:val="000E69DF"/>
    <w:rsid w:val="000F27AF"/>
    <w:rsid w:val="000F6D1B"/>
    <w:rsid w:val="0011573F"/>
    <w:rsid w:val="0012214E"/>
    <w:rsid w:val="00123536"/>
    <w:rsid w:val="0013285B"/>
    <w:rsid w:val="00153909"/>
    <w:rsid w:val="00156F2E"/>
    <w:rsid w:val="00164CCF"/>
    <w:rsid w:val="001709CB"/>
    <w:rsid w:val="00171B14"/>
    <w:rsid w:val="0018137B"/>
    <w:rsid w:val="00186AC6"/>
    <w:rsid w:val="001C22B8"/>
    <w:rsid w:val="001E3140"/>
    <w:rsid w:val="001F5605"/>
    <w:rsid w:val="001F5F69"/>
    <w:rsid w:val="002021F5"/>
    <w:rsid w:val="00203214"/>
    <w:rsid w:val="00216B8D"/>
    <w:rsid w:val="00220939"/>
    <w:rsid w:val="00220B4F"/>
    <w:rsid w:val="00222358"/>
    <w:rsid w:val="00223BB0"/>
    <w:rsid w:val="002531B9"/>
    <w:rsid w:val="002548D6"/>
    <w:rsid w:val="00257001"/>
    <w:rsid w:val="00266DDE"/>
    <w:rsid w:val="00271E39"/>
    <w:rsid w:val="00276988"/>
    <w:rsid w:val="002823A6"/>
    <w:rsid w:val="002935D0"/>
    <w:rsid w:val="002E6521"/>
    <w:rsid w:val="002E6F66"/>
    <w:rsid w:val="002F0920"/>
    <w:rsid w:val="002F44A7"/>
    <w:rsid w:val="003025E6"/>
    <w:rsid w:val="003229AE"/>
    <w:rsid w:val="00366527"/>
    <w:rsid w:val="00383BC8"/>
    <w:rsid w:val="003A28C0"/>
    <w:rsid w:val="003A2FCF"/>
    <w:rsid w:val="003B06FD"/>
    <w:rsid w:val="003C055B"/>
    <w:rsid w:val="003D1115"/>
    <w:rsid w:val="003E4F43"/>
    <w:rsid w:val="00410062"/>
    <w:rsid w:val="0041591E"/>
    <w:rsid w:val="00417BA3"/>
    <w:rsid w:val="004814B5"/>
    <w:rsid w:val="004B56F3"/>
    <w:rsid w:val="004D0DBF"/>
    <w:rsid w:val="004F0AC3"/>
    <w:rsid w:val="004F2C75"/>
    <w:rsid w:val="004F6983"/>
    <w:rsid w:val="00510D0D"/>
    <w:rsid w:val="00511BE2"/>
    <w:rsid w:val="0053154A"/>
    <w:rsid w:val="00540A3C"/>
    <w:rsid w:val="005435CF"/>
    <w:rsid w:val="00574829"/>
    <w:rsid w:val="00594164"/>
    <w:rsid w:val="005B1D6A"/>
    <w:rsid w:val="005D1B85"/>
    <w:rsid w:val="005D2EF0"/>
    <w:rsid w:val="005E268B"/>
    <w:rsid w:val="006079EC"/>
    <w:rsid w:val="00610AB8"/>
    <w:rsid w:val="00625863"/>
    <w:rsid w:val="00630DB7"/>
    <w:rsid w:val="006559F0"/>
    <w:rsid w:val="0068110C"/>
    <w:rsid w:val="0069510F"/>
    <w:rsid w:val="006B6023"/>
    <w:rsid w:val="006C3DA4"/>
    <w:rsid w:val="006E47C9"/>
    <w:rsid w:val="006F2E02"/>
    <w:rsid w:val="006F31F0"/>
    <w:rsid w:val="00705BA5"/>
    <w:rsid w:val="007152FF"/>
    <w:rsid w:val="00716C45"/>
    <w:rsid w:val="00724AEE"/>
    <w:rsid w:val="00725E4F"/>
    <w:rsid w:val="0073070E"/>
    <w:rsid w:val="00736543"/>
    <w:rsid w:val="00752238"/>
    <w:rsid w:val="00754B3F"/>
    <w:rsid w:val="00782079"/>
    <w:rsid w:val="007E4EBC"/>
    <w:rsid w:val="007F556C"/>
    <w:rsid w:val="00812E61"/>
    <w:rsid w:val="00823140"/>
    <w:rsid w:val="00837301"/>
    <w:rsid w:val="00837525"/>
    <w:rsid w:val="008645FF"/>
    <w:rsid w:val="00867B40"/>
    <w:rsid w:val="00876256"/>
    <w:rsid w:val="008B3560"/>
    <w:rsid w:val="008C5D27"/>
    <w:rsid w:val="008C5D91"/>
    <w:rsid w:val="008D3CFB"/>
    <w:rsid w:val="00915F06"/>
    <w:rsid w:val="00933C83"/>
    <w:rsid w:val="00955809"/>
    <w:rsid w:val="00956AFC"/>
    <w:rsid w:val="009609E9"/>
    <w:rsid w:val="00970C3C"/>
    <w:rsid w:val="00977301"/>
    <w:rsid w:val="0099206F"/>
    <w:rsid w:val="009A08E9"/>
    <w:rsid w:val="009A16E1"/>
    <w:rsid w:val="009A1CA9"/>
    <w:rsid w:val="009B4298"/>
    <w:rsid w:val="00A01422"/>
    <w:rsid w:val="00A14EAF"/>
    <w:rsid w:val="00A21A21"/>
    <w:rsid w:val="00A260A8"/>
    <w:rsid w:val="00A35522"/>
    <w:rsid w:val="00A663A0"/>
    <w:rsid w:val="00A818B3"/>
    <w:rsid w:val="00AA47FF"/>
    <w:rsid w:val="00AD29A7"/>
    <w:rsid w:val="00AD65D3"/>
    <w:rsid w:val="00AF0CE2"/>
    <w:rsid w:val="00B02AC3"/>
    <w:rsid w:val="00B04138"/>
    <w:rsid w:val="00B13178"/>
    <w:rsid w:val="00B14FB4"/>
    <w:rsid w:val="00B173BB"/>
    <w:rsid w:val="00B2674C"/>
    <w:rsid w:val="00B26AC0"/>
    <w:rsid w:val="00B34D8E"/>
    <w:rsid w:val="00B371F8"/>
    <w:rsid w:val="00B44BB8"/>
    <w:rsid w:val="00B45E68"/>
    <w:rsid w:val="00B77CA7"/>
    <w:rsid w:val="00B9097C"/>
    <w:rsid w:val="00BA6685"/>
    <w:rsid w:val="00BB4A1A"/>
    <w:rsid w:val="00BD5203"/>
    <w:rsid w:val="00BD6024"/>
    <w:rsid w:val="00BE3F7F"/>
    <w:rsid w:val="00BF015E"/>
    <w:rsid w:val="00C045A8"/>
    <w:rsid w:val="00C30AD7"/>
    <w:rsid w:val="00C410A2"/>
    <w:rsid w:val="00C735B1"/>
    <w:rsid w:val="00CA29F1"/>
    <w:rsid w:val="00CA3C17"/>
    <w:rsid w:val="00CC01CF"/>
    <w:rsid w:val="00CC15CA"/>
    <w:rsid w:val="00CE7A0E"/>
    <w:rsid w:val="00CF3C36"/>
    <w:rsid w:val="00D0420D"/>
    <w:rsid w:val="00D21700"/>
    <w:rsid w:val="00D320F3"/>
    <w:rsid w:val="00D5189A"/>
    <w:rsid w:val="00D61284"/>
    <w:rsid w:val="00D64824"/>
    <w:rsid w:val="00D75879"/>
    <w:rsid w:val="00D94674"/>
    <w:rsid w:val="00DA5BE3"/>
    <w:rsid w:val="00DB07AB"/>
    <w:rsid w:val="00E07506"/>
    <w:rsid w:val="00E17845"/>
    <w:rsid w:val="00E2162E"/>
    <w:rsid w:val="00E24742"/>
    <w:rsid w:val="00E26E94"/>
    <w:rsid w:val="00E27EFF"/>
    <w:rsid w:val="00E36E68"/>
    <w:rsid w:val="00E436A2"/>
    <w:rsid w:val="00E671DC"/>
    <w:rsid w:val="00E84FBC"/>
    <w:rsid w:val="00E9274E"/>
    <w:rsid w:val="00E93F46"/>
    <w:rsid w:val="00EC248E"/>
    <w:rsid w:val="00EC45F8"/>
    <w:rsid w:val="00EC5E72"/>
    <w:rsid w:val="00F0436D"/>
    <w:rsid w:val="00F126C7"/>
    <w:rsid w:val="00F43F35"/>
    <w:rsid w:val="00F501AA"/>
    <w:rsid w:val="00F55B0E"/>
    <w:rsid w:val="00F609AF"/>
    <w:rsid w:val="00F6565F"/>
    <w:rsid w:val="00FC3C34"/>
    <w:rsid w:val="00FE4416"/>
    <w:rsid w:val="00FF19B8"/>
    <w:rsid w:val="00FF1F92"/>
    <w:rsid w:val="00FF306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E4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20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82079"/>
    <w:rPr>
      <w:rFonts w:cs="Times New Roman"/>
    </w:rPr>
  </w:style>
  <w:style w:type="paragraph" w:styleId="Footer">
    <w:name w:val="footer"/>
    <w:basedOn w:val="Normal"/>
    <w:link w:val="FooterChar"/>
    <w:uiPriority w:val="99"/>
    <w:semiHidden/>
    <w:rsid w:val="0078207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782079"/>
    <w:rPr>
      <w:rFonts w:cs="Times New Roman"/>
    </w:rPr>
  </w:style>
  <w:style w:type="paragraph" w:styleId="BalloonText">
    <w:name w:val="Balloon Text"/>
    <w:basedOn w:val="Normal"/>
    <w:link w:val="BalloonTextChar"/>
    <w:uiPriority w:val="99"/>
    <w:semiHidden/>
    <w:rsid w:val="00782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2079"/>
    <w:rPr>
      <w:rFonts w:ascii="Tahoma" w:hAnsi="Tahoma" w:cs="Tahoma"/>
      <w:sz w:val="16"/>
      <w:szCs w:val="16"/>
    </w:rPr>
  </w:style>
  <w:style w:type="table" w:styleId="TableGrid">
    <w:name w:val="Table Grid"/>
    <w:basedOn w:val="TableNormal"/>
    <w:uiPriority w:val="99"/>
    <w:rsid w:val="007820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68110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rsid w:val="00812E61"/>
    <w:rPr>
      <w:rFonts w:cs="Times New Roman"/>
      <w:color w:val="0000FF"/>
      <w:u w:val="single"/>
    </w:rPr>
  </w:style>
  <w:style w:type="paragraph" w:styleId="PlainText">
    <w:name w:val="Plain Text"/>
    <w:basedOn w:val="Normal"/>
    <w:link w:val="PlainTextChar"/>
    <w:uiPriority w:val="99"/>
    <w:rsid w:val="00812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locked/>
    <w:rsid w:val="00CA3C17"/>
    <w:rPr>
      <w:rFonts w:ascii="Courier New" w:hAnsi="Courier New" w:cs="Courier New"/>
      <w:sz w:val="20"/>
      <w:szCs w:val="20"/>
      <w:lang w:eastAsia="en-US"/>
    </w:rPr>
  </w:style>
  <w:style w:type="table" w:customStyle="1" w:styleId="Tabela-Siatka1">
    <w:name w:val="Tabela - Siatka1"/>
    <w:uiPriority w:val="99"/>
    <w:rsid w:val="00812E6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0082334">
      <w:marLeft w:val="0"/>
      <w:marRight w:val="0"/>
      <w:marTop w:val="0"/>
      <w:marBottom w:val="0"/>
      <w:divBdr>
        <w:top w:val="none" w:sz="0" w:space="0" w:color="auto"/>
        <w:left w:val="none" w:sz="0" w:space="0" w:color="auto"/>
        <w:bottom w:val="none" w:sz="0" w:space="0" w:color="auto"/>
        <w:right w:val="none" w:sz="0" w:space="0" w:color="auto"/>
      </w:divBdr>
    </w:div>
    <w:div w:id="1340082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gryfi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1300</Words>
  <Characters>7804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Gryfino, dnia 4</dc:title>
  <dc:subject/>
  <dc:creator>ttarnowski</dc:creator>
  <cp:keywords/>
  <dc:description/>
  <cp:lastModifiedBy>iszczepanska</cp:lastModifiedBy>
  <cp:revision>5</cp:revision>
  <cp:lastPrinted>2024-10-30T14:27:00Z</cp:lastPrinted>
  <dcterms:created xsi:type="dcterms:W3CDTF">2024-10-29T11:05:00Z</dcterms:created>
  <dcterms:modified xsi:type="dcterms:W3CDTF">2024-10-30T14:29:00Z</dcterms:modified>
</cp:coreProperties>
</file>